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53" w:rsidRPr="00E1523E" w:rsidRDefault="009D3053" w:rsidP="009D3053">
      <w:pPr>
        <w:jc w:val="center"/>
        <w:rPr>
          <w:rFonts w:ascii="標楷體" w:eastAsia="標楷體" w:hAnsi="標楷體"/>
          <w:b/>
          <w:sz w:val="32"/>
          <w:szCs w:val="32"/>
        </w:rPr>
      </w:pPr>
      <w:r w:rsidRPr="00E1523E">
        <w:rPr>
          <w:rFonts w:ascii="標楷體" w:eastAsia="標楷體" w:hAnsi="標楷體" w:hint="eastAsia"/>
          <w:b/>
          <w:sz w:val="32"/>
          <w:szCs w:val="32"/>
        </w:rPr>
        <w:t>嘉義縣鹿滿國小暨附設幼兒園1</w:t>
      </w:r>
      <w:r w:rsidR="00582FE5">
        <w:rPr>
          <w:rFonts w:ascii="標楷體" w:eastAsia="標楷體" w:hAnsi="標楷體" w:hint="eastAsia"/>
          <w:b/>
          <w:sz w:val="32"/>
          <w:szCs w:val="32"/>
        </w:rPr>
        <w:t>10</w:t>
      </w:r>
      <w:r w:rsidRPr="00E1523E">
        <w:rPr>
          <w:rFonts w:ascii="標楷體" w:eastAsia="標楷體" w:hAnsi="標楷體" w:hint="eastAsia"/>
          <w:b/>
          <w:sz w:val="32"/>
          <w:szCs w:val="32"/>
        </w:rPr>
        <w:t>學年度第一學期校務報告書面資料</w:t>
      </w:r>
    </w:p>
    <w:p w:rsidR="009D3053" w:rsidRPr="00C942C9" w:rsidRDefault="009D3053" w:rsidP="009D3053">
      <w:pPr>
        <w:rPr>
          <w:rFonts w:ascii="標楷體" w:eastAsia="標楷體" w:hAnsi="標楷體"/>
          <w:b/>
          <w:sz w:val="32"/>
          <w:szCs w:val="32"/>
        </w:rPr>
      </w:pPr>
      <w:r w:rsidRPr="00C942C9">
        <w:rPr>
          <w:rFonts w:ascii="標楷體" w:eastAsia="標楷體" w:hAnsi="標楷體" w:hint="eastAsia"/>
          <w:b/>
          <w:sz w:val="32"/>
          <w:szCs w:val="32"/>
        </w:rPr>
        <w:t>壹、校長報告資料</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一.</w:t>
      </w:r>
      <w:r w:rsidRPr="007B0D49">
        <w:rPr>
          <w:rFonts w:ascii="標楷體" w:eastAsia="標楷體" w:hAnsi="標楷體" w:hint="eastAsia"/>
          <w:b/>
          <w:sz w:val="28"/>
          <w:szCs w:val="28"/>
        </w:rPr>
        <w:tab/>
        <w:t>學校概況</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國小部：</w:t>
      </w:r>
      <w:r w:rsidR="00582FE5">
        <w:rPr>
          <w:rFonts w:ascii="標楷體" w:eastAsia="標楷體" w:hAnsi="標楷體" w:hint="eastAsia"/>
        </w:rPr>
        <w:t>9</w:t>
      </w:r>
      <w:r w:rsidRPr="007B0D49">
        <w:rPr>
          <w:rFonts w:ascii="標楷體" w:eastAsia="標楷體" w:hAnsi="標楷體" w:hint="eastAsia"/>
        </w:rPr>
        <w:t>班，14</w:t>
      </w:r>
      <w:r w:rsidR="00582FE5">
        <w:rPr>
          <w:rFonts w:ascii="標楷體" w:eastAsia="標楷體" w:hAnsi="標楷體" w:hint="eastAsia"/>
        </w:rPr>
        <w:t>5</w:t>
      </w:r>
      <w:r w:rsidRPr="007B0D49">
        <w:rPr>
          <w:rFonts w:ascii="標楷體" w:eastAsia="標楷體" w:hAnsi="標楷體" w:hint="eastAsia"/>
        </w:rPr>
        <w:t>人；幼兒園：兩班，3</w:t>
      </w:r>
      <w:r w:rsidR="00582FE5">
        <w:rPr>
          <w:rFonts w:ascii="標楷體" w:eastAsia="標楷體" w:hAnsi="標楷體" w:hint="eastAsia"/>
        </w:rPr>
        <w:t>8</w:t>
      </w:r>
      <w:r w:rsidRPr="007B0D49">
        <w:rPr>
          <w:rFonts w:ascii="標楷體" w:eastAsia="標楷體" w:hAnsi="標楷體" w:hint="eastAsia"/>
        </w:rPr>
        <w:t>人</w:t>
      </w:r>
      <w:r w:rsidR="00582FE5">
        <w:rPr>
          <w:rFonts w:ascii="標楷體" w:eastAsia="標楷體" w:hAnsi="標楷體" w:hint="eastAsia"/>
        </w:rPr>
        <w:t>(滿招)</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教職員工：2</w:t>
      </w:r>
      <w:r w:rsidR="00582FE5">
        <w:rPr>
          <w:rFonts w:ascii="標楷體" w:eastAsia="標楷體" w:hAnsi="標楷體" w:hint="eastAsia"/>
        </w:rPr>
        <w:t>6</w:t>
      </w:r>
      <w:r w:rsidRPr="007B0D49">
        <w:rPr>
          <w:rFonts w:ascii="標楷體" w:eastAsia="標楷體" w:hAnsi="標楷體" w:hint="eastAsia"/>
        </w:rPr>
        <w:t>人，</w:t>
      </w:r>
      <w:r w:rsidR="00582FE5">
        <w:rPr>
          <w:rFonts w:ascii="標楷體" w:eastAsia="標楷體" w:hAnsi="標楷體" w:hint="eastAsia"/>
        </w:rPr>
        <w:t>外聘</w:t>
      </w:r>
      <w:r w:rsidRPr="007B0D49">
        <w:rPr>
          <w:rFonts w:ascii="標楷體" w:eastAsia="標楷體" w:hAnsi="標楷體" w:hint="eastAsia"/>
        </w:rPr>
        <w:t>鐘點教師：</w:t>
      </w:r>
      <w:r w:rsidR="00582FE5">
        <w:rPr>
          <w:rFonts w:ascii="標楷體" w:eastAsia="標楷體" w:hAnsi="標楷體" w:hint="eastAsia"/>
        </w:rPr>
        <w:t>6</w:t>
      </w:r>
      <w:r w:rsidRPr="007B0D49">
        <w:rPr>
          <w:rFonts w:ascii="標楷體" w:eastAsia="標楷體" w:hAnsi="標楷體" w:hint="eastAsia"/>
        </w:rPr>
        <w:t>人</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校地：2.5公頃，創校：11</w:t>
      </w:r>
      <w:r w:rsidR="00582FE5">
        <w:rPr>
          <w:rFonts w:ascii="標楷體" w:eastAsia="標楷體" w:hAnsi="標楷體" w:hint="eastAsia"/>
        </w:rPr>
        <w:t>3</w:t>
      </w:r>
      <w:r w:rsidR="005A156E">
        <w:rPr>
          <w:rFonts w:ascii="標楷體" w:eastAsia="標楷體" w:hAnsi="標楷體" w:hint="eastAsia"/>
        </w:rPr>
        <w:t>週</w:t>
      </w:r>
      <w:r w:rsidRPr="007B0D49">
        <w:rPr>
          <w:rFonts w:ascii="標楷體" w:eastAsia="標楷體" w:hAnsi="標楷體" w:hint="eastAsia"/>
        </w:rPr>
        <w:t>年</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二.</w:t>
      </w:r>
      <w:r w:rsidRPr="007B0D49">
        <w:rPr>
          <w:rFonts w:ascii="標楷體" w:eastAsia="標楷體" w:hAnsi="標楷體" w:hint="eastAsia"/>
          <w:b/>
          <w:sz w:val="28"/>
          <w:szCs w:val="28"/>
        </w:rPr>
        <w:tab/>
        <w:t>辦學理念</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建立孩子正確價值觀念，提供成功學習經驗。</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營造「健康 快樂 成長 學習」的校園文化。</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三.</w:t>
      </w:r>
      <w:r w:rsidRPr="007B0D49">
        <w:rPr>
          <w:rFonts w:ascii="標楷體" w:eastAsia="標楷體" w:hAnsi="標楷體" w:hint="eastAsia"/>
          <w:b/>
          <w:sz w:val="28"/>
          <w:szCs w:val="28"/>
        </w:rPr>
        <w:tab/>
        <w:t>辦學方向</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督促教師教學，提升孩子學習成效</w:t>
      </w:r>
      <w:r w:rsidR="00582FE5">
        <w:rPr>
          <w:rFonts w:ascii="標楷體" w:eastAsia="標楷體" w:hAnsi="標楷體" w:hint="eastAsia"/>
        </w:rPr>
        <w:t>，養成帶著走的競爭力</w:t>
      </w:r>
      <w:r w:rsidRPr="007B0D49">
        <w:rPr>
          <w:rFonts w:ascii="標楷體" w:eastAsia="標楷體" w:hAnsi="標楷體" w:hint="eastAsia"/>
        </w:rPr>
        <w:t>。</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持續辦理各種多元性社團活動。</w:t>
      </w:r>
    </w:p>
    <w:p w:rsidR="009D3053" w:rsidRDefault="009D3053" w:rsidP="009D3053">
      <w:pPr>
        <w:spacing w:line="500" w:lineRule="exact"/>
        <w:rPr>
          <w:rFonts w:ascii="標楷體" w:eastAsia="標楷體" w:hAnsi="標楷體"/>
        </w:rPr>
      </w:pPr>
      <w:r>
        <w:rPr>
          <w:rFonts w:ascii="標楷體" w:eastAsia="標楷體" w:hAnsi="標楷體" w:hint="eastAsia"/>
        </w:rPr>
        <w:t>3.</w:t>
      </w:r>
      <w:r w:rsidR="00582FE5">
        <w:rPr>
          <w:rFonts w:ascii="標楷體" w:eastAsia="標楷體" w:hAnsi="標楷體" w:hint="eastAsia"/>
        </w:rPr>
        <w:t>良好的生活習慣養成及遵守校規</w:t>
      </w:r>
      <w:r w:rsidR="00D37069">
        <w:rPr>
          <w:rFonts w:ascii="標楷體" w:eastAsia="標楷體" w:hAnsi="標楷體" w:hint="eastAsia"/>
        </w:rPr>
        <w:t>班</w:t>
      </w:r>
      <w:r w:rsidR="00582FE5">
        <w:rPr>
          <w:rFonts w:ascii="標楷體" w:eastAsia="標楷體" w:hAnsi="標楷體" w:hint="eastAsia"/>
        </w:rPr>
        <w:t>規，持續品格教育推動</w:t>
      </w:r>
      <w:r w:rsidRPr="007B0D49">
        <w:rPr>
          <w:rFonts w:ascii="標楷體" w:eastAsia="標楷體" w:hAnsi="標楷體" w:hint="eastAsia"/>
        </w:rPr>
        <w:t>。</w:t>
      </w:r>
    </w:p>
    <w:p w:rsidR="00582FE5" w:rsidRPr="007B0D49" w:rsidRDefault="00582FE5" w:rsidP="009D3053">
      <w:pPr>
        <w:spacing w:line="500" w:lineRule="exact"/>
        <w:rPr>
          <w:rFonts w:ascii="標楷體" w:eastAsia="標楷體" w:hAnsi="標楷體"/>
        </w:rPr>
      </w:pPr>
      <w:r>
        <w:rPr>
          <w:rFonts w:ascii="標楷體" w:eastAsia="標楷體" w:hAnsi="標楷體" w:hint="eastAsia"/>
        </w:rPr>
        <w:t>4.正課優質教學，課餘多種社團休閒陶冶</w:t>
      </w:r>
      <w:r w:rsidR="002C7830">
        <w:rPr>
          <w:rFonts w:ascii="標楷體" w:eastAsia="標楷體" w:hAnsi="標楷體" w:hint="eastAsia"/>
        </w:rPr>
        <w:t>，回歸教育本質。</w:t>
      </w:r>
    </w:p>
    <w:p w:rsidR="009D3053" w:rsidRPr="007B0D49" w:rsidRDefault="00582FE5" w:rsidP="009D3053">
      <w:pPr>
        <w:spacing w:line="500" w:lineRule="exact"/>
        <w:rPr>
          <w:rFonts w:ascii="標楷體" w:eastAsia="標楷體" w:hAnsi="標楷體"/>
        </w:rPr>
      </w:pPr>
      <w:r>
        <w:rPr>
          <w:rFonts w:ascii="標楷體" w:eastAsia="標楷體" w:hAnsi="標楷體" w:hint="eastAsia"/>
        </w:rPr>
        <w:t>5</w:t>
      </w:r>
      <w:r w:rsidR="009D3053">
        <w:rPr>
          <w:rFonts w:ascii="標楷體" w:eastAsia="標楷體" w:hAnsi="標楷體" w:hint="eastAsia"/>
        </w:rPr>
        <w:t>.</w:t>
      </w:r>
      <w:r>
        <w:rPr>
          <w:rFonts w:ascii="標楷體" w:eastAsia="標楷體" w:hAnsi="標楷體" w:hint="eastAsia"/>
        </w:rPr>
        <w:t>推動科技教育、數位學習、外師教學，因應國家教育政策</w:t>
      </w:r>
      <w:r w:rsidR="009D3053" w:rsidRPr="007B0D49">
        <w:rPr>
          <w:rFonts w:ascii="標楷體" w:eastAsia="標楷體" w:hAnsi="標楷體" w:hint="eastAsia"/>
        </w:rPr>
        <w:t>。</w:t>
      </w:r>
    </w:p>
    <w:p w:rsidR="009D3053" w:rsidRPr="007B0D49" w:rsidRDefault="00582FE5" w:rsidP="009D3053">
      <w:pPr>
        <w:spacing w:line="500" w:lineRule="exact"/>
        <w:rPr>
          <w:rFonts w:ascii="標楷體" w:eastAsia="標楷體" w:hAnsi="標楷體"/>
        </w:rPr>
      </w:pPr>
      <w:r>
        <w:rPr>
          <w:rFonts w:ascii="標楷體" w:eastAsia="標楷體" w:hAnsi="標楷體" w:hint="eastAsia"/>
        </w:rPr>
        <w:t>6</w:t>
      </w:r>
      <w:r w:rsidR="009D3053" w:rsidRPr="007B0D49">
        <w:rPr>
          <w:rFonts w:ascii="標楷體" w:eastAsia="標楷體" w:hAnsi="標楷體" w:hint="eastAsia"/>
        </w:rPr>
        <w:t>.</w:t>
      </w:r>
      <w:r>
        <w:rPr>
          <w:rFonts w:ascii="標楷體" w:eastAsia="標楷體" w:hAnsi="標楷體" w:hint="eastAsia"/>
        </w:rPr>
        <w:t>持續募集各種教育資源，弭平城鄉差距</w:t>
      </w:r>
      <w:r w:rsidR="009D3053" w:rsidRPr="007B0D49">
        <w:rPr>
          <w:rFonts w:ascii="標楷體" w:eastAsia="標楷體" w:hAnsi="標楷體" w:hint="eastAsia"/>
        </w:rPr>
        <w:t>。</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四.</w:t>
      </w:r>
      <w:r w:rsidRPr="007B0D49">
        <w:rPr>
          <w:rFonts w:ascii="標楷體" w:eastAsia="標楷體" w:hAnsi="標楷體" w:hint="eastAsia"/>
          <w:b/>
          <w:sz w:val="28"/>
          <w:szCs w:val="28"/>
        </w:rPr>
        <w:tab/>
        <w:t>家長可配合事項</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尊重老師專業，勝過任何補教業者說法。與導師建立良好溝通管道，一切以「學生」為主體。</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關心孩子學習，樂於擁抱鼓勵孩子，多帶孩子外出旅遊，增廣見聞。</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因應教改，鼓勵孩子多參加課餘活動，拓展性向多元發展。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4.</w:t>
      </w:r>
      <w:r w:rsidRPr="007B0D49">
        <w:rPr>
          <w:rFonts w:ascii="標楷體" w:eastAsia="標楷體" w:hAnsi="標楷體" w:hint="eastAsia"/>
        </w:rPr>
        <w:t>參加親子活動及家長會，成為學校教育助力。</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五.</w:t>
      </w:r>
      <w:r w:rsidRPr="007B0D49">
        <w:rPr>
          <w:rFonts w:ascii="標楷體" w:eastAsia="標楷體" w:hAnsi="標楷體" w:hint="eastAsia"/>
          <w:b/>
          <w:sz w:val="28"/>
          <w:szCs w:val="28"/>
        </w:rPr>
        <w:tab/>
        <w:t>聯絡方式</w:t>
      </w:r>
    </w:p>
    <w:p w:rsidR="00434D9F"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校長：一切有關孩子事項，辦公室電話：2611472轉101</w:t>
      </w:r>
      <w:r w:rsidR="00434D9F">
        <w:rPr>
          <w:rFonts w:ascii="標楷體" w:eastAsia="標楷體" w:hAnsi="標楷體" w:hint="eastAsia"/>
        </w:rPr>
        <w:t>或102</w:t>
      </w:r>
      <w:r w:rsidRPr="007B0D49">
        <w:rPr>
          <w:rFonts w:ascii="標楷體" w:eastAsia="標楷體" w:hAnsi="標楷體" w:hint="eastAsia"/>
        </w:rPr>
        <w:t>，大哥大：0928779783，24小</w:t>
      </w:r>
    </w:p>
    <w:p w:rsidR="009D3053" w:rsidRPr="007B0D49" w:rsidRDefault="00434D9F" w:rsidP="009D3053">
      <w:pPr>
        <w:spacing w:line="500" w:lineRule="exact"/>
        <w:rPr>
          <w:rFonts w:ascii="標楷體" w:eastAsia="標楷體" w:hAnsi="標楷體"/>
        </w:rPr>
      </w:pPr>
      <w:r>
        <w:rPr>
          <w:rFonts w:ascii="標楷體" w:eastAsia="標楷體" w:hAnsi="標楷體" w:hint="eastAsia"/>
        </w:rPr>
        <w:t xml:space="preserve">  </w:t>
      </w:r>
      <w:r w:rsidR="009D3053" w:rsidRPr="007B0D49">
        <w:rPr>
          <w:rFonts w:ascii="標楷體" w:eastAsia="標楷體" w:hAnsi="標楷體" w:hint="eastAsia"/>
        </w:rPr>
        <w:t>時開機，可輸入大哥大通訊錄建立LINE</w:t>
      </w:r>
      <w:r w:rsidR="00AA5C06">
        <w:rPr>
          <w:rFonts w:ascii="標楷體" w:eastAsia="標楷體" w:hAnsi="標楷體" w:hint="eastAsia"/>
        </w:rPr>
        <w:t>私</w:t>
      </w:r>
      <w:r w:rsidR="009D3053" w:rsidRPr="007B0D49">
        <w:rPr>
          <w:rFonts w:ascii="標楷體" w:eastAsia="標楷體" w:hAnsi="標楷體" w:hint="eastAsia"/>
        </w:rPr>
        <w:t>訊。</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2.教導：</w:t>
      </w:r>
      <w:r w:rsidR="002C7830">
        <w:rPr>
          <w:rFonts w:ascii="標楷體" w:eastAsia="標楷體" w:hAnsi="標楷體" w:hint="eastAsia"/>
        </w:rPr>
        <w:t>劉錦芳</w:t>
      </w:r>
      <w:r w:rsidRPr="007B0D49">
        <w:rPr>
          <w:rFonts w:ascii="標楷體" w:eastAsia="標楷體" w:hAnsi="標楷體" w:hint="eastAsia"/>
        </w:rPr>
        <w:t>主任（2611472轉10</w:t>
      </w:r>
      <w:r w:rsidR="00434D9F">
        <w:rPr>
          <w:rFonts w:ascii="標楷體" w:eastAsia="標楷體" w:hAnsi="標楷體" w:hint="eastAsia"/>
        </w:rPr>
        <w:t>3</w:t>
      </w:r>
      <w:r w:rsidRPr="007B0D49">
        <w:rPr>
          <w:rFonts w:ascii="標楷體" w:eastAsia="標楷體" w:hAnsi="標楷體" w:hint="eastAsia"/>
        </w:rPr>
        <w:t>）</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（1）教學組：陳素觀組長，有關學生入學轉學、課程學習、閱讀活動、第八節補救教學</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（2）訓導組：</w:t>
      </w:r>
      <w:r w:rsidR="002C7830">
        <w:rPr>
          <w:rFonts w:ascii="標楷體" w:eastAsia="標楷體" w:hAnsi="標楷體" w:hint="eastAsia"/>
        </w:rPr>
        <w:t>張育銘</w:t>
      </w:r>
      <w:r w:rsidRPr="007B0D49">
        <w:rPr>
          <w:rFonts w:ascii="標楷體" w:eastAsia="標楷體" w:hAnsi="標楷體" w:hint="eastAsia"/>
        </w:rPr>
        <w:t>組長，有關學生相處問題、師生管教、社團活動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總務：劉</w:t>
      </w:r>
      <w:r w:rsidR="002C7830">
        <w:rPr>
          <w:rFonts w:ascii="標楷體" w:eastAsia="標楷體" w:hAnsi="標楷體" w:hint="eastAsia"/>
        </w:rPr>
        <w:t>燕如</w:t>
      </w:r>
      <w:r w:rsidRPr="007B0D49">
        <w:rPr>
          <w:rFonts w:ascii="標楷體" w:eastAsia="標楷體" w:hAnsi="標楷體" w:hint="eastAsia"/>
        </w:rPr>
        <w:t>主任（2611472轉10</w:t>
      </w:r>
      <w:r w:rsidR="00434D9F">
        <w:rPr>
          <w:rFonts w:ascii="標楷體" w:eastAsia="標楷體" w:hAnsi="標楷體" w:hint="eastAsia"/>
        </w:rPr>
        <w:t>4</w:t>
      </w:r>
      <w:r w:rsidRPr="007B0D49">
        <w:rPr>
          <w:rFonts w:ascii="標楷體" w:eastAsia="標楷體" w:hAnsi="標楷體" w:hint="eastAsia"/>
        </w:rPr>
        <w:t>），有關學生補助、工程設備</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lastRenderedPageBreak/>
        <w:t>4.</w:t>
      </w:r>
      <w:r w:rsidRPr="007B0D49">
        <w:rPr>
          <w:rFonts w:ascii="標楷體" w:eastAsia="標楷體" w:hAnsi="標楷體" w:hint="eastAsia"/>
        </w:rPr>
        <w:t>幼兒園：蔣惠棋主任（2611472轉</w:t>
      </w:r>
      <w:r w:rsidR="002003A4" w:rsidRPr="002003A4">
        <w:rPr>
          <w:rFonts w:ascii="標楷體" w:eastAsia="標楷體" w:hAnsi="標楷體"/>
          <w:color w:val="833C0B" w:themeColor="accent2" w:themeShade="80"/>
        </w:rPr>
        <w:t>221</w:t>
      </w:r>
      <w:r w:rsidRPr="007B0D49">
        <w:rPr>
          <w:rFonts w:ascii="標楷體" w:eastAsia="標楷體" w:hAnsi="標楷體" w:hint="eastAsia"/>
        </w:rPr>
        <w:t>），有關幼兒園所有問題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5.</w:t>
      </w:r>
      <w:r w:rsidRPr="007B0D49">
        <w:rPr>
          <w:rFonts w:ascii="標楷體" w:eastAsia="標楷體" w:hAnsi="標楷體" w:hint="eastAsia"/>
        </w:rPr>
        <w:t>張玲玲護理師：2611472轉106，有關孩子一切衛教問題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6.</w:t>
      </w:r>
      <w:r w:rsidRPr="007B0D49">
        <w:rPr>
          <w:rFonts w:ascii="標楷體" w:eastAsia="標楷體" w:hAnsi="標楷體" w:hint="eastAsia"/>
        </w:rPr>
        <w:t>張惠娟午餐執秘：2611472轉108，有關午餐及收費</w:t>
      </w:r>
    </w:p>
    <w:p w:rsidR="008508D9" w:rsidRDefault="009D3053" w:rsidP="00E43DF9">
      <w:pPr>
        <w:spacing w:line="500" w:lineRule="exact"/>
        <w:rPr>
          <w:rFonts w:ascii="標楷體" w:eastAsia="標楷體" w:hAnsi="標楷體"/>
        </w:rPr>
      </w:pPr>
      <w:r>
        <w:rPr>
          <w:rFonts w:ascii="標楷體" w:eastAsia="標楷體" w:hAnsi="標楷體" w:hint="eastAsia"/>
        </w:rPr>
        <w:t>7.</w:t>
      </w:r>
      <w:r w:rsidRPr="007B0D49">
        <w:rPr>
          <w:rFonts w:ascii="標楷體" w:eastAsia="標楷體" w:hAnsi="標楷體" w:hint="eastAsia"/>
        </w:rPr>
        <w:t>班級導師：</w:t>
      </w:r>
      <w:r>
        <w:rPr>
          <w:rFonts w:ascii="標楷體" w:eastAsia="標楷體" w:hAnsi="標楷體" w:hint="eastAsia"/>
        </w:rPr>
        <w:t>2611472</w:t>
      </w:r>
      <w:r w:rsidRPr="007B0D49">
        <w:rPr>
          <w:rFonts w:ascii="標楷體" w:eastAsia="標楷體" w:hAnsi="標楷體" w:hint="eastAsia"/>
        </w:rPr>
        <w:t>轉總機，接通後再轉班級。非有急事，請不要在上課時要求轉接。</w:t>
      </w:r>
    </w:p>
    <w:p w:rsidR="008508D9" w:rsidRDefault="008508D9" w:rsidP="00E43DF9">
      <w:pPr>
        <w:spacing w:line="500" w:lineRule="exact"/>
        <w:rPr>
          <w:rFonts w:ascii="標楷體" w:eastAsia="標楷體" w:hAnsi="標楷體"/>
        </w:rPr>
      </w:pPr>
      <w:r>
        <w:rPr>
          <w:rFonts w:ascii="標楷體" w:eastAsia="標楷體" w:hAnsi="標楷體" w:hint="eastAsia"/>
          <w:b/>
          <w:sz w:val="28"/>
          <w:szCs w:val="28"/>
        </w:rPr>
        <w:t>六</w:t>
      </w:r>
      <w:r w:rsidRPr="007B0D49">
        <w:rPr>
          <w:rFonts w:ascii="標楷體" w:eastAsia="標楷體" w:hAnsi="標楷體" w:hint="eastAsia"/>
          <w:b/>
          <w:sz w:val="28"/>
          <w:szCs w:val="28"/>
        </w:rPr>
        <w:t>.</w:t>
      </w:r>
      <w:r>
        <w:rPr>
          <w:rFonts w:ascii="標楷體" w:eastAsia="標楷體" w:hAnsi="標楷體" w:hint="eastAsia"/>
          <w:b/>
          <w:sz w:val="28"/>
          <w:szCs w:val="28"/>
        </w:rPr>
        <w:t>未來的變革</w:t>
      </w:r>
    </w:p>
    <w:p w:rsidR="00434D9F" w:rsidRDefault="008508D9" w:rsidP="00E43DF9">
      <w:pPr>
        <w:spacing w:line="500" w:lineRule="exact"/>
        <w:rPr>
          <w:rFonts w:ascii="標楷體" w:eastAsia="標楷體" w:hAnsi="標楷體"/>
        </w:rPr>
      </w:pPr>
      <w:r>
        <w:rPr>
          <w:rFonts w:ascii="標楷體" w:eastAsia="標楷體" w:hAnsi="標楷體" w:hint="eastAsia"/>
        </w:rPr>
        <w:t>1.中年級以往</w:t>
      </w:r>
      <w:r w:rsidR="00351E99">
        <w:rPr>
          <w:rFonts w:ascii="標楷體" w:eastAsia="標楷體" w:hAnsi="標楷體" w:hint="eastAsia"/>
        </w:rPr>
        <w:t>都跟高年級一樣時間放學，但課綱規定是31節，比高年級32節少一節。原本</w:t>
      </w:r>
      <w:r w:rsidR="006A7EA0">
        <w:rPr>
          <w:rFonts w:ascii="標楷體" w:eastAsia="標楷體" w:hAnsi="標楷體" w:hint="eastAsia"/>
        </w:rPr>
        <w:t>設計</w:t>
      </w:r>
    </w:p>
    <w:p w:rsidR="00434D9F"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校長有六節減課額度可消耗多出來的節數，但自109年起因縣府人事費不足而取消，本學年度</w:t>
      </w:r>
    </w:p>
    <w:p w:rsidR="00434D9F"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仍維持正常上課，請家長放心。鄰近竹崎及內埔國小早已因應，改上多元課程，換句話說，參</w:t>
      </w:r>
    </w:p>
    <w:p w:rsidR="00434D9F"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加第32節課學生自費學才藝，不參加者在某日下午三點放學，下學年度或許</w:t>
      </w:r>
      <w:r w:rsidR="006A7EA0">
        <w:rPr>
          <w:rFonts w:ascii="標楷體" w:eastAsia="標楷體" w:hAnsi="標楷體" w:hint="eastAsia"/>
        </w:rPr>
        <w:t>跟進</w:t>
      </w:r>
      <w:r w:rsidR="00351E99">
        <w:rPr>
          <w:rFonts w:ascii="標楷體" w:eastAsia="標楷體" w:hAnsi="標楷體" w:hint="eastAsia"/>
        </w:rPr>
        <w:t>，跟各位家長</w:t>
      </w:r>
    </w:p>
    <w:p w:rsidR="00351E99"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報告。</w:t>
      </w:r>
    </w:p>
    <w:p w:rsidR="00434D9F" w:rsidRDefault="00351E99" w:rsidP="00E43DF9">
      <w:pPr>
        <w:spacing w:line="500" w:lineRule="exact"/>
        <w:rPr>
          <w:rFonts w:ascii="標楷體" w:eastAsia="標楷體" w:hAnsi="標楷體"/>
        </w:rPr>
      </w:pPr>
      <w:r>
        <w:rPr>
          <w:rFonts w:ascii="標楷體" w:eastAsia="標楷體" w:hAnsi="標楷體" w:hint="eastAsia"/>
        </w:rPr>
        <w:t>2.本學年第一學期午餐配合政策，與龍山國小進行食材聯合採購，單價提高為23元(109學年度不</w:t>
      </w:r>
    </w:p>
    <w:p w:rsidR="00434D9F"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足20元)，下學期可能再提高單價，學生仍每月繳700元。政府政策為菜金盡量朝著學生收費</w:t>
      </w:r>
    </w:p>
    <w:p w:rsidR="00434D9F" w:rsidRDefault="00434D9F" w:rsidP="00E43DF9">
      <w:pPr>
        <w:spacing w:line="500" w:lineRule="exact"/>
        <w:rPr>
          <w:rFonts w:ascii="標楷體" w:eastAsia="標楷體" w:hAnsi="標楷體"/>
        </w:rPr>
      </w:pPr>
      <w:r>
        <w:rPr>
          <w:rFonts w:ascii="標楷體" w:eastAsia="標楷體" w:hAnsi="標楷體" w:hint="eastAsia"/>
        </w:rPr>
        <w:t xml:space="preserve">  </w:t>
      </w:r>
      <w:r w:rsidR="00351E99">
        <w:rPr>
          <w:rFonts w:ascii="標楷體" w:eastAsia="標楷體" w:hAnsi="標楷體" w:hint="eastAsia"/>
        </w:rPr>
        <w:t>90％</w:t>
      </w:r>
      <w:r w:rsidR="006A7EA0">
        <w:rPr>
          <w:rFonts w:ascii="標楷體" w:eastAsia="標楷體" w:hAnsi="標楷體" w:hint="eastAsia"/>
        </w:rPr>
        <w:t>，學校仍有努力空間，但會因此減少午餐剩餘款，而漸取消慶生蛋糕及吃牛排。學生午餐</w:t>
      </w:r>
    </w:p>
    <w:p w:rsidR="00E43DF9" w:rsidRPr="007B0D49" w:rsidRDefault="00434D9F" w:rsidP="00E43DF9">
      <w:pPr>
        <w:spacing w:line="500" w:lineRule="exact"/>
        <w:rPr>
          <w:rFonts w:ascii="標楷體" w:eastAsia="標楷體" w:hAnsi="標楷體"/>
          <w:b/>
          <w:sz w:val="28"/>
          <w:szCs w:val="28"/>
        </w:rPr>
      </w:pPr>
      <w:r>
        <w:rPr>
          <w:rFonts w:ascii="標楷體" w:eastAsia="標楷體" w:hAnsi="標楷體" w:hint="eastAsia"/>
        </w:rPr>
        <w:t xml:space="preserve">  </w:t>
      </w:r>
      <w:r w:rsidR="006A7EA0">
        <w:rPr>
          <w:rFonts w:ascii="標楷體" w:eastAsia="標楷體" w:hAnsi="標楷體" w:hint="eastAsia"/>
        </w:rPr>
        <w:t>繳費，全用在午餐上，是目前教育政策，在此跟各位報告。</w:t>
      </w:r>
      <w:r w:rsidR="00E43DF9">
        <w:rPr>
          <w:rFonts w:ascii="標楷體" w:eastAsia="標楷體" w:hAnsi="標楷體"/>
        </w:rPr>
        <w:br/>
      </w:r>
      <w:r w:rsidR="008508D9">
        <w:rPr>
          <w:rFonts w:ascii="標楷體" w:eastAsia="標楷體" w:hAnsi="標楷體" w:hint="eastAsia"/>
          <w:b/>
          <w:sz w:val="28"/>
          <w:szCs w:val="28"/>
        </w:rPr>
        <w:t>七</w:t>
      </w:r>
      <w:r w:rsidR="00E43DF9" w:rsidRPr="007B0D49">
        <w:rPr>
          <w:rFonts w:ascii="標楷體" w:eastAsia="標楷體" w:hAnsi="標楷體" w:hint="eastAsia"/>
          <w:b/>
          <w:sz w:val="28"/>
          <w:szCs w:val="28"/>
        </w:rPr>
        <w:t>.</w:t>
      </w:r>
      <w:r w:rsidR="00E43DF9" w:rsidRPr="007B0D49">
        <w:rPr>
          <w:rFonts w:ascii="標楷體" w:eastAsia="標楷體" w:hAnsi="標楷體" w:hint="eastAsia"/>
          <w:b/>
          <w:sz w:val="28"/>
          <w:szCs w:val="28"/>
        </w:rPr>
        <w:tab/>
      </w:r>
      <w:r w:rsidR="00E43DF9">
        <w:rPr>
          <w:rFonts w:ascii="標楷體" w:eastAsia="標楷體" w:hAnsi="標楷體" w:hint="eastAsia"/>
          <w:b/>
          <w:sz w:val="28"/>
          <w:szCs w:val="28"/>
        </w:rPr>
        <w:t>109學年度硬軟體建設及各項經費統計</w:t>
      </w:r>
      <w:r w:rsidR="006202FD">
        <w:rPr>
          <w:rFonts w:ascii="標楷體" w:eastAsia="標楷體" w:hAnsi="標楷體" w:hint="eastAsia"/>
          <w:b/>
          <w:sz w:val="28"/>
          <w:szCs w:val="28"/>
        </w:rPr>
        <w:t>（109.</w:t>
      </w:r>
      <w:r w:rsidR="006202FD">
        <w:rPr>
          <w:rFonts w:ascii="標楷體" w:eastAsia="標楷體" w:hAnsi="標楷體"/>
          <w:b/>
          <w:sz w:val="28"/>
          <w:szCs w:val="28"/>
        </w:rPr>
        <w:t>8</w:t>
      </w:r>
      <w:r w:rsidR="006202FD">
        <w:rPr>
          <w:rFonts w:ascii="標楷體" w:eastAsia="標楷體" w:hAnsi="標楷體" w:hint="eastAsia"/>
          <w:b/>
          <w:sz w:val="28"/>
          <w:szCs w:val="28"/>
        </w:rPr>
        <w:t>.</w:t>
      </w:r>
      <w:r w:rsidR="006202FD">
        <w:rPr>
          <w:rFonts w:ascii="標楷體" w:eastAsia="標楷體" w:hAnsi="標楷體"/>
          <w:b/>
          <w:sz w:val="28"/>
          <w:szCs w:val="28"/>
        </w:rPr>
        <w:t>1-110.7.31）</w:t>
      </w:r>
    </w:p>
    <w:p w:rsidR="00434D9F" w:rsidRDefault="00E43DF9" w:rsidP="009D3053">
      <w:pPr>
        <w:spacing w:line="500" w:lineRule="exact"/>
        <w:rPr>
          <w:rFonts w:ascii="標楷體" w:eastAsia="標楷體" w:hAnsi="標楷體"/>
        </w:rPr>
      </w:pPr>
      <w:r>
        <w:rPr>
          <w:rFonts w:ascii="標楷體" w:eastAsia="標楷體" w:hAnsi="標楷體" w:hint="eastAsia"/>
        </w:rPr>
        <w:t>1.捐資興學</w:t>
      </w:r>
      <w:r w:rsidR="008A0FE5">
        <w:rPr>
          <w:rFonts w:ascii="標楷體" w:eastAsia="標楷體" w:hAnsi="標楷體" w:hint="eastAsia"/>
        </w:rPr>
        <w:t>（一萬以下不納入</w:t>
      </w:r>
      <w:r w:rsidR="008A0FE5">
        <w:rPr>
          <w:rFonts w:ascii="標楷體" w:eastAsia="標楷體" w:hAnsi="標楷體"/>
        </w:rPr>
        <w:t>）</w:t>
      </w:r>
      <w:r>
        <w:rPr>
          <w:rFonts w:ascii="標楷體" w:eastAsia="標楷體" w:hAnsi="標楷體" w:hint="eastAsia"/>
        </w:rPr>
        <w:t>：</w:t>
      </w:r>
    </w:p>
    <w:p w:rsidR="00434D9F" w:rsidRDefault="00434D9F" w:rsidP="009D3053">
      <w:pPr>
        <w:spacing w:line="500" w:lineRule="exact"/>
        <w:rPr>
          <w:rFonts w:ascii="標楷體" w:eastAsia="標楷體" w:hAnsi="標楷體"/>
        </w:rPr>
      </w:pPr>
      <w:r w:rsidRPr="00434D9F">
        <w:rPr>
          <w:rFonts w:ascii="標楷體" w:eastAsia="標楷體" w:hAnsi="標楷體" w:hint="eastAsia"/>
          <w:b/>
        </w:rPr>
        <w:t>(1)</w:t>
      </w:r>
      <w:r w:rsidR="00363BB8" w:rsidRPr="008A0FE5">
        <w:rPr>
          <w:rFonts w:ascii="標楷體" w:eastAsia="標楷體" w:hAnsi="標楷體" w:hint="eastAsia"/>
          <w:b/>
          <w:u w:val="single"/>
        </w:rPr>
        <w:t>獎學金</w:t>
      </w:r>
      <w:r w:rsidR="00B82493" w:rsidRPr="008A0FE5">
        <w:rPr>
          <w:rFonts w:ascii="標楷體" w:eastAsia="標楷體" w:hAnsi="標楷體" w:hint="eastAsia"/>
          <w:b/>
          <w:u w:val="single"/>
        </w:rPr>
        <w:t>7.6萬</w:t>
      </w:r>
      <w:r w:rsidR="00363BB8">
        <w:rPr>
          <w:rFonts w:ascii="標楷體" w:eastAsia="標楷體" w:hAnsi="標楷體" w:hint="eastAsia"/>
        </w:rPr>
        <w:t>(</w:t>
      </w:r>
      <w:r w:rsidR="00B82493">
        <w:rPr>
          <w:rFonts w:ascii="標楷體" w:eastAsia="標楷體" w:hAnsi="標楷體" w:hint="eastAsia"/>
        </w:rPr>
        <w:t>黃勇吉董事長4萬、陳良玉村長3.6萬）</w:t>
      </w:r>
    </w:p>
    <w:p w:rsidR="00434D9F" w:rsidRDefault="00434D9F" w:rsidP="009D3053">
      <w:pPr>
        <w:spacing w:line="500" w:lineRule="exact"/>
        <w:rPr>
          <w:rFonts w:ascii="標楷體" w:eastAsia="標楷體" w:hAnsi="標楷體"/>
        </w:rPr>
      </w:pPr>
      <w:r w:rsidRPr="00434D9F">
        <w:rPr>
          <w:rFonts w:ascii="標楷體" w:eastAsia="標楷體" w:hAnsi="標楷體" w:hint="eastAsia"/>
          <w:b/>
        </w:rPr>
        <w:t>(2)</w:t>
      </w:r>
      <w:r w:rsidR="00B82493" w:rsidRPr="008A0FE5">
        <w:rPr>
          <w:rFonts w:ascii="標楷體" w:eastAsia="標楷體" w:hAnsi="標楷體" w:hint="eastAsia"/>
          <w:b/>
          <w:u w:val="single"/>
        </w:rPr>
        <w:t>助學</w:t>
      </w:r>
      <w:r w:rsidR="006202FD" w:rsidRPr="008A0FE5">
        <w:rPr>
          <w:rFonts w:ascii="標楷體" w:eastAsia="標楷體" w:hAnsi="標楷體" w:hint="eastAsia"/>
          <w:b/>
          <w:u w:val="single"/>
        </w:rPr>
        <w:t>或急難</w:t>
      </w:r>
      <w:r w:rsidR="00B82493" w:rsidRPr="008A0FE5">
        <w:rPr>
          <w:rFonts w:ascii="標楷體" w:eastAsia="標楷體" w:hAnsi="標楷體" w:hint="eastAsia"/>
          <w:b/>
          <w:u w:val="single"/>
        </w:rPr>
        <w:t>金</w:t>
      </w:r>
      <w:r w:rsidR="00B82493">
        <w:rPr>
          <w:rFonts w:ascii="標楷體" w:eastAsia="標楷體" w:hAnsi="標楷體" w:hint="eastAsia"/>
        </w:rPr>
        <w:t>(詹天德10萬</w:t>
      </w:r>
      <w:r w:rsidR="006202FD">
        <w:rPr>
          <w:rFonts w:ascii="標楷體" w:eastAsia="標楷體" w:hAnsi="標楷體" w:hint="eastAsia"/>
        </w:rPr>
        <w:t>、</w:t>
      </w:r>
      <w:r w:rsidR="008A0FE5">
        <w:rPr>
          <w:rFonts w:ascii="標楷體" w:eastAsia="標楷體" w:hAnsi="標楷體" w:hint="eastAsia"/>
        </w:rPr>
        <w:t>遭遇變故家庭</w:t>
      </w:r>
      <w:r w:rsidR="006202FD">
        <w:rPr>
          <w:rFonts w:ascii="標楷體" w:eastAsia="標楷體" w:hAnsi="標楷體" w:hint="eastAsia"/>
        </w:rPr>
        <w:t>12.5萬)、</w:t>
      </w:r>
    </w:p>
    <w:p w:rsidR="00434D9F" w:rsidRDefault="00434D9F" w:rsidP="009D3053">
      <w:pPr>
        <w:spacing w:line="500" w:lineRule="exact"/>
        <w:rPr>
          <w:rFonts w:ascii="標楷體" w:eastAsia="標楷體" w:hAnsi="標楷體"/>
        </w:rPr>
      </w:pPr>
      <w:r>
        <w:rPr>
          <w:rFonts w:ascii="標楷體" w:eastAsia="標楷體" w:hAnsi="標楷體" w:hint="eastAsia"/>
        </w:rPr>
        <w:t>(3)</w:t>
      </w:r>
      <w:r w:rsidR="006202FD" w:rsidRPr="008A0FE5">
        <w:rPr>
          <w:rFonts w:ascii="標楷體" w:eastAsia="標楷體" w:hAnsi="標楷體" w:hint="eastAsia"/>
          <w:b/>
          <w:u w:val="single"/>
        </w:rPr>
        <w:t>購書</w:t>
      </w:r>
      <w:r w:rsidR="008A0FE5" w:rsidRPr="008A0FE5">
        <w:rPr>
          <w:rFonts w:ascii="標楷體" w:eastAsia="標楷體" w:hAnsi="標楷體" w:hint="eastAsia"/>
          <w:b/>
          <w:u w:val="single"/>
        </w:rPr>
        <w:t>18萬</w:t>
      </w:r>
      <w:r w:rsidR="006202FD">
        <w:rPr>
          <w:rFonts w:ascii="標楷體" w:eastAsia="標楷體" w:hAnsi="標楷體" w:hint="eastAsia"/>
        </w:rPr>
        <w:t xml:space="preserve">(許碧霞 2萬 黃勇吉2萬 </w:t>
      </w:r>
      <w:r w:rsidR="00783B6A">
        <w:rPr>
          <w:rFonts w:ascii="標楷體" w:eastAsia="標楷體" w:hAnsi="標楷體" w:hint="eastAsia"/>
        </w:rPr>
        <w:t>宋</w:t>
      </w:r>
      <w:r w:rsidR="008A0FE5">
        <w:rPr>
          <w:rFonts w:ascii="標楷體" w:eastAsia="標楷體" w:hAnsi="標楷體" w:hint="eastAsia"/>
        </w:rPr>
        <w:t>傳貴2萬 光泉5萬 縣府7萬)、</w:t>
      </w:r>
    </w:p>
    <w:p w:rsidR="00434D9F" w:rsidRDefault="00434D9F" w:rsidP="009D3053">
      <w:pPr>
        <w:spacing w:line="500" w:lineRule="exact"/>
        <w:rPr>
          <w:rFonts w:ascii="標楷體" w:eastAsia="標楷體" w:hAnsi="標楷體"/>
        </w:rPr>
      </w:pPr>
      <w:r>
        <w:rPr>
          <w:rFonts w:ascii="標楷體" w:eastAsia="標楷體" w:hAnsi="標楷體"/>
        </w:rPr>
        <w:t>(4)</w:t>
      </w:r>
      <w:r w:rsidR="008A0FE5" w:rsidRPr="008A0FE5">
        <w:rPr>
          <w:rFonts w:ascii="標楷體" w:eastAsia="標楷體" w:hAnsi="標楷體" w:hint="eastAsia"/>
          <w:b/>
          <w:u w:val="single"/>
        </w:rPr>
        <w:t>科技5.6萬</w:t>
      </w:r>
      <w:r w:rsidR="008A0FE5">
        <w:rPr>
          <w:rFonts w:ascii="標楷體" w:eastAsia="標楷體" w:hAnsi="標楷體" w:hint="eastAsia"/>
        </w:rPr>
        <w:t>(竹崎駐竹咖啡3.8萬 陳志卿1.8萬)、</w:t>
      </w:r>
    </w:p>
    <w:p w:rsidR="00434D9F" w:rsidRDefault="00434D9F" w:rsidP="009D3053">
      <w:pPr>
        <w:spacing w:line="500" w:lineRule="exact"/>
        <w:rPr>
          <w:rFonts w:ascii="標楷體" w:eastAsia="標楷體" w:hAnsi="標楷體"/>
        </w:rPr>
      </w:pPr>
      <w:r w:rsidRPr="00434D9F">
        <w:rPr>
          <w:rFonts w:ascii="標楷體" w:eastAsia="標楷體" w:hAnsi="標楷體" w:hint="eastAsia"/>
          <w:b/>
        </w:rPr>
        <w:t>(5)</w:t>
      </w:r>
      <w:r w:rsidR="008A0FE5" w:rsidRPr="008508D9">
        <w:rPr>
          <w:rFonts w:ascii="標楷體" w:eastAsia="標楷體" w:hAnsi="標楷體" w:hint="eastAsia"/>
          <w:b/>
          <w:u w:val="single"/>
        </w:rPr>
        <w:t>學校學生經費64.7萬</w:t>
      </w:r>
      <w:r w:rsidR="008A0FE5">
        <w:rPr>
          <w:rFonts w:ascii="標楷體" w:eastAsia="標楷體" w:hAnsi="標楷體" w:hint="eastAsia"/>
        </w:rPr>
        <w:t xml:space="preserve">(陳志卿3萬 新福農場6萬 </w:t>
      </w:r>
      <w:r>
        <w:rPr>
          <w:rFonts w:ascii="標楷體" w:eastAsia="標楷體" w:hAnsi="標楷體"/>
        </w:rPr>
        <w:t xml:space="preserve"> </w:t>
      </w:r>
      <w:r w:rsidR="008A0FE5">
        <w:rPr>
          <w:rFonts w:ascii="標楷體" w:eastAsia="標楷體" w:hAnsi="標楷體" w:hint="eastAsia"/>
        </w:rPr>
        <w:t>24屆</w:t>
      </w:r>
      <w:r>
        <w:rPr>
          <w:rFonts w:ascii="標楷體" w:eastAsia="標楷體" w:hAnsi="標楷體" w:hint="eastAsia"/>
        </w:rPr>
        <w:t>校友</w:t>
      </w:r>
      <w:r w:rsidR="008A0FE5">
        <w:rPr>
          <w:rFonts w:ascii="標楷體" w:eastAsia="標楷體" w:hAnsi="標楷體" w:hint="eastAsia"/>
        </w:rPr>
        <w:t xml:space="preserve">5萬 仁新診所1萬 </w:t>
      </w:r>
    </w:p>
    <w:p w:rsidR="00434D9F" w:rsidRDefault="00434D9F" w:rsidP="009D3053">
      <w:pPr>
        <w:spacing w:line="500" w:lineRule="exact"/>
        <w:rPr>
          <w:rFonts w:ascii="標楷體" w:eastAsia="標楷體" w:hAnsi="標楷體"/>
        </w:rPr>
      </w:pPr>
      <w:r>
        <w:rPr>
          <w:rFonts w:ascii="標楷體" w:eastAsia="標楷體" w:hAnsi="標楷體" w:hint="eastAsia"/>
        </w:rPr>
        <w:t xml:space="preserve">   </w:t>
      </w:r>
      <w:r w:rsidR="008A0FE5">
        <w:rPr>
          <w:rFonts w:ascii="標楷體" w:eastAsia="標楷體" w:hAnsi="標楷體" w:hint="eastAsia"/>
        </w:rPr>
        <w:t>王毓實1萬 福智</w:t>
      </w:r>
      <w:r>
        <w:rPr>
          <w:rFonts w:ascii="標楷體" w:eastAsia="標楷體" w:hAnsi="標楷體" w:hint="eastAsia"/>
        </w:rPr>
        <w:t>基金會</w:t>
      </w:r>
      <w:r w:rsidR="008A0FE5">
        <w:rPr>
          <w:rFonts w:ascii="標楷體" w:eastAsia="標楷體" w:hAnsi="標楷體" w:hint="eastAsia"/>
        </w:rPr>
        <w:t xml:space="preserve">1萬 麗嚴基金會1.9萬 蕭朋3萬 許元旭會長2萬 劉文達委員2萬 </w:t>
      </w:r>
      <w:r>
        <w:rPr>
          <w:rFonts w:ascii="標楷體" w:eastAsia="標楷體" w:hAnsi="標楷體" w:hint="eastAsia"/>
        </w:rPr>
        <w:t xml:space="preserve"> </w:t>
      </w:r>
    </w:p>
    <w:p w:rsidR="009D3053" w:rsidRDefault="00434D9F" w:rsidP="009D3053">
      <w:pPr>
        <w:spacing w:line="500" w:lineRule="exact"/>
        <w:rPr>
          <w:rFonts w:ascii="標楷體" w:eastAsia="標楷體" w:hAnsi="標楷體"/>
        </w:rPr>
      </w:pPr>
      <w:r>
        <w:rPr>
          <w:rFonts w:ascii="標楷體" w:eastAsia="標楷體" w:hAnsi="標楷體" w:hint="eastAsia"/>
        </w:rPr>
        <w:t xml:space="preserve">   </w:t>
      </w:r>
      <w:r w:rsidR="008A0FE5">
        <w:rPr>
          <w:rFonts w:ascii="標楷體" w:eastAsia="標楷體" w:hAnsi="標楷體" w:hint="eastAsia"/>
        </w:rPr>
        <w:t>慈仁慈善會8萬 宋傳貴1.8萬 黃秀月1萬 家長會預算25萬)</w:t>
      </w:r>
    </w:p>
    <w:p w:rsidR="00434D9F" w:rsidRDefault="008508D9" w:rsidP="009D3053">
      <w:pPr>
        <w:spacing w:line="500" w:lineRule="exact"/>
        <w:rPr>
          <w:rFonts w:ascii="標楷體" w:eastAsia="標楷體" w:hAnsi="標楷體"/>
        </w:rPr>
      </w:pPr>
      <w:r>
        <w:rPr>
          <w:rFonts w:ascii="標楷體" w:eastAsia="標楷體" w:hAnsi="標楷體" w:hint="eastAsia"/>
        </w:rPr>
        <w:t>2.工程設備：資源回收站災損 15.5萬、午餐精進設備32萬、校內網路改善40萬、遊戲器材90</w:t>
      </w:r>
      <w:r w:rsidR="00434D9F">
        <w:rPr>
          <w:rFonts w:ascii="標楷體" w:eastAsia="標楷體" w:hAnsi="標楷體" w:hint="eastAsia"/>
        </w:rPr>
        <w:t xml:space="preserve"> </w:t>
      </w:r>
    </w:p>
    <w:p w:rsidR="00434D9F" w:rsidRDefault="00434D9F" w:rsidP="009D3053">
      <w:pPr>
        <w:spacing w:line="500" w:lineRule="exact"/>
        <w:rPr>
          <w:rFonts w:ascii="標楷體" w:eastAsia="標楷體" w:hAnsi="標楷體"/>
        </w:rPr>
      </w:pPr>
      <w:r>
        <w:rPr>
          <w:rFonts w:ascii="標楷體" w:eastAsia="標楷體" w:hAnsi="標楷體" w:hint="eastAsia"/>
        </w:rPr>
        <w:t xml:space="preserve">  </w:t>
      </w:r>
      <w:r w:rsidR="008508D9">
        <w:rPr>
          <w:rFonts w:ascii="標楷體" w:eastAsia="標楷體" w:hAnsi="標楷體" w:hint="eastAsia"/>
        </w:rPr>
        <w:t>萬、視聽教室80萬、防災設備4萬、活動中心修繕17萬、夜間照明12.3萬、幼兒園設備38.5</w:t>
      </w:r>
      <w:r>
        <w:rPr>
          <w:rFonts w:ascii="標楷體" w:eastAsia="標楷體" w:hAnsi="標楷體" w:hint="eastAsia"/>
        </w:rPr>
        <w:t xml:space="preserve"> </w:t>
      </w:r>
    </w:p>
    <w:p w:rsidR="00434D9F" w:rsidRDefault="00434D9F" w:rsidP="009D3053">
      <w:pPr>
        <w:spacing w:line="500" w:lineRule="exact"/>
        <w:rPr>
          <w:rFonts w:ascii="標楷體" w:eastAsia="標楷體" w:hAnsi="標楷體"/>
        </w:rPr>
      </w:pPr>
      <w:r>
        <w:rPr>
          <w:rFonts w:ascii="標楷體" w:eastAsia="標楷體" w:hAnsi="標楷體" w:hint="eastAsia"/>
        </w:rPr>
        <w:t xml:space="preserve">  </w:t>
      </w:r>
      <w:r w:rsidR="008508D9">
        <w:rPr>
          <w:rFonts w:ascii="標楷體" w:eastAsia="標楷體" w:hAnsi="標楷體" w:hint="eastAsia"/>
        </w:rPr>
        <w:t>萬、各科教具20萬、科技教室80萬、樹木修剪3萬、飲水機2萬、冷氣設備及電力改善360</w:t>
      </w:r>
    </w:p>
    <w:p w:rsidR="008508D9" w:rsidRDefault="00434D9F" w:rsidP="009D3053">
      <w:pPr>
        <w:spacing w:line="500" w:lineRule="exact"/>
        <w:rPr>
          <w:rFonts w:ascii="標楷體" w:eastAsia="標楷體" w:hAnsi="標楷體"/>
        </w:rPr>
      </w:pPr>
      <w:r>
        <w:rPr>
          <w:rFonts w:ascii="標楷體" w:eastAsia="標楷體" w:hAnsi="標楷體" w:hint="eastAsia"/>
        </w:rPr>
        <w:t xml:space="preserve">  </w:t>
      </w:r>
      <w:r w:rsidR="008508D9">
        <w:rPr>
          <w:rFonts w:ascii="標楷體" w:eastAsia="標楷體" w:hAnsi="標楷體" w:hint="eastAsia"/>
        </w:rPr>
        <w:t>萬，</w:t>
      </w:r>
      <w:r w:rsidR="008508D9" w:rsidRPr="008508D9">
        <w:rPr>
          <w:rFonts w:ascii="標楷體" w:eastAsia="標楷體" w:hAnsi="標楷體" w:hint="eastAsia"/>
          <w:b/>
          <w:u w:val="single"/>
        </w:rPr>
        <w:t>合計790萬</w:t>
      </w:r>
      <w:r w:rsidR="008508D9">
        <w:rPr>
          <w:rFonts w:ascii="標楷體" w:eastAsia="標楷體" w:hAnsi="標楷體" w:hint="eastAsia"/>
        </w:rPr>
        <w:t>。</w:t>
      </w:r>
    </w:p>
    <w:p w:rsidR="00E55D08" w:rsidRDefault="008508D9" w:rsidP="009D3053">
      <w:pPr>
        <w:spacing w:line="500" w:lineRule="exact"/>
        <w:rPr>
          <w:rFonts w:ascii="標楷體" w:eastAsia="標楷體" w:hAnsi="標楷體"/>
        </w:rPr>
      </w:pPr>
      <w:r>
        <w:rPr>
          <w:rFonts w:ascii="標楷體" w:eastAsia="標楷體" w:hAnsi="標楷體" w:hint="eastAsia"/>
        </w:rPr>
        <w:t>3.學校專案活動：課程前導30萬、閱推教師14萬、校內閱讀2萬、英語活動1.2萬</w:t>
      </w:r>
      <w:r w:rsidR="00E55D08">
        <w:rPr>
          <w:rFonts w:ascii="新細明體" w:eastAsia="新細明體" w:hAnsi="新細明體" w:hint="eastAsia"/>
        </w:rPr>
        <w:t>、</w:t>
      </w:r>
      <w:r w:rsidR="00E55D08">
        <w:rPr>
          <w:rFonts w:ascii="標楷體" w:eastAsia="標楷體" w:hAnsi="標楷體" w:hint="eastAsia"/>
        </w:rPr>
        <w:t>藝文深耕6</w:t>
      </w:r>
    </w:p>
    <w:p w:rsidR="008508D9" w:rsidRPr="008A0FE5" w:rsidRDefault="00E55D08" w:rsidP="009D3053">
      <w:pPr>
        <w:spacing w:line="500" w:lineRule="exact"/>
        <w:rPr>
          <w:rFonts w:ascii="標楷體" w:eastAsia="標楷體" w:hAnsi="標楷體"/>
        </w:rPr>
      </w:pPr>
      <w:r>
        <w:rPr>
          <w:rFonts w:ascii="標楷體" w:eastAsia="標楷體" w:hAnsi="標楷體" w:hint="eastAsia"/>
        </w:rPr>
        <w:t xml:space="preserve">  萬</w:t>
      </w:r>
      <w:r>
        <w:rPr>
          <w:rFonts w:ascii="新細明體" w:eastAsia="新細明體" w:hAnsi="新細明體" w:hint="eastAsia"/>
        </w:rPr>
        <w:t>、</w:t>
      </w:r>
      <w:r>
        <w:rPr>
          <w:rFonts w:ascii="標楷體" w:eastAsia="標楷體" w:hAnsi="標楷體" w:hint="eastAsia"/>
        </w:rPr>
        <w:t>精進社群1.2萬</w:t>
      </w:r>
      <w:r w:rsidR="008508D9">
        <w:rPr>
          <w:rFonts w:ascii="標楷體" w:eastAsia="標楷體" w:hAnsi="標楷體" w:hint="eastAsia"/>
        </w:rPr>
        <w:t>等。</w:t>
      </w:r>
    </w:p>
    <w:p w:rsidR="009D3053" w:rsidRPr="00C942C9" w:rsidRDefault="009D3053" w:rsidP="00C942C9">
      <w:pPr>
        <w:rPr>
          <w:rFonts w:ascii="標楷體" w:eastAsia="標楷體" w:hAnsi="標楷體"/>
          <w:b/>
          <w:sz w:val="32"/>
          <w:szCs w:val="32"/>
        </w:rPr>
      </w:pPr>
      <w:r w:rsidRPr="00C942C9">
        <w:rPr>
          <w:rFonts w:ascii="標楷體" w:eastAsia="標楷體" w:hAnsi="標楷體" w:hint="eastAsia"/>
          <w:b/>
          <w:sz w:val="32"/>
          <w:szCs w:val="32"/>
        </w:rPr>
        <w:lastRenderedPageBreak/>
        <w:t>貳、教導處校務報告</w:t>
      </w:r>
    </w:p>
    <w:p w:rsidR="009D3053" w:rsidRDefault="009D3053" w:rsidP="009D3053">
      <w:pPr>
        <w:rPr>
          <w:rFonts w:ascii="標楷體" w:eastAsia="標楷體" w:hAnsi="標楷體"/>
          <w:b/>
          <w:sz w:val="28"/>
          <w:szCs w:val="28"/>
        </w:rPr>
      </w:pPr>
      <w:r w:rsidRPr="002E55FB">
        <w:rPr>
          <w:rFonts w:ascii="標楷體" w:eastAsia="標楷體" w:hAnsi="標楷體" w:hint="eastAsia"/>
          <w:b/>
          <w:sz w:val="28"/>
          <w:szCs w:val="28"/>
        </w:rPr>
        <w:t>一、學生獎學</w:t>
      </w:r>
      <w:r w:rsidR="00C942C9">
        <w:rPr>
          <w:rFonts w:ascii="標楷體" w:eastAsia="標楷體" w:hAnsi="標楷體" w:hint="eastAsia"/>
          <w:b/>
          <w:sz w:val="28"/>
          <w:szCs w:val="28"/>
        </w:rPr>
        <w:t>助學及急難救助</w:t>
      </w:r>
      <w:r w:rsidRPr="002E55FB">
        <w:rPr>
          <w:rFonts w:ascii="標楷體" w:eastAsia="標楷體" w:hAnsi="標楷體" w:hint="eastAsia"/>
          <w:b/>
          <w:sz w:val="28"/>
          <w:szCs w:val="28"/>
        </w:rPr>
        <w:t>金</w:t>
      </w:r>
    </w:p>
    <w:p w:rsidR="009D3053" w:rsidRDefault="009D3053" w:rsidP="009D3053">
      <w:pPr>
        <w:spacing w:line="500" w:lineRule="exact"/>
        <w:rPr>
          <w:rFonts w:ascii="標楷體" w:eastAsia="標楷體" w:hAnsi="標楷體"/>
          <w:szCs w:val="24"/>
        </w:rPr>
      </w:pPr>
      <w:r w:rsidRPr="0030444B">
        <w:rPr>
          <w:rFonts w:ascii="標楷體" w:eastAsia="標楷體" w:hAnsi="標楷體" w:hint="eastAsia"/>
          <w:szCs w:val="24"/>
        </w:rPr>
        <w:t>1.畢業校友黃勇吉先生每學期捐</w:t>
      </w:r>
      <w:r>
        <w:rPr>
          <w:rFonts w:ascii="標楷體" w:eastAsia="標楷體" w:hAnsi="標楷體" w:hint="eastAsia"/>
          <w:szCs w:val="24"/>
        </w:rPr>
        <w:t>贈</w:t>
      </w:r>
      <w:r w:rsidRPr="0030444B">
        <w:rPr>
          <w:rFonts w:ascii="標楷體" w:eastAsia="標楷體" w:hAnsi="標楷體" w:hint="eastAsia"/>
          <w:szCs w:val="24"/>
        </w:rPr>
        <w:t>2萬元</w:t>
      </w:r>
      <w:r>
        <w:rPr>
          <w:rFonts w:ascii="標楷體" w:eastAsia="標楷體" w:hAnsi="標楷體" w:hint="eastAsia"/>
          <w:szCs w:val="24"/>
        </w:rPr>
        <w:t>獎學金</w:t>
      </w:r>
      <w:r w:rsidRPr="0030444B">
        <w:rPr>
          <w:rFonts w:ascii="標楷體" w:eastAsia="標楷體" w:hAnsi="標楷體" w:hint="eastAsia"/>
          <w:szCs w:val="24"/>
        </w:rPr>
        <w:t>（每人獎學金1000元，20位學生受惠）。</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2.畢業典禮-書卷獎（每班每人獎學金2000元，學校獎學金利息提供）</w:t>
      </w:r>
    </w:p>
    <w:p w:rsidR="00434D9F" w:rsidRDefault="00C942C9" w:rsidP="009D3053">
      <w:pPr>
        <w:spacing w:line="500" w:lineRule="exact"/>
        <w:rPr>
          <w:rFonts w:ascii="標楷體" w:eastAsia="標楷體" w:hAnsi="標楷體"/>
          <w:szCs w:val="24"/>
        </w:rPr>
      </w:pPr>
      <w:r>
        <w:rPr>
          <w:rFonts w:ascii="標楷體" w:eastAsia="標楷體" w:hAnsi="標楷體" w:hint="eastAsia"/>
          <w:szCs w:val="24"/>
        </w:rPr>
        <w:t>3.詹天德急難及助學金，由竹崎國小</w:t>
      </w:r>
      <w:r w:rsidR="00AA5C06">
        <w:rPr>
          <w:rFonts w:ascii="標楷體" w:eastAsia="標楷體" w:hAnsi="標楷體" w:hint="eastAsia"/>
          <w:szCs w:val="24"/>
        </w:rPr>
        <w:t>傑出校友</w:t>
      </w:r>
      <w:r>
        <w:rPr>
          <w:rFonts w:ascii="標楷體" w:eastAsia="標楷體" w:hAnsi="標楷體" w:hint="eastAsia"/>
          <w:szCs w:val="24"/>
        </w:rPr>
        <w:t>詹博雅董事長</w:t>
      </w:r>
      <w:r w:rsidR="00AA5C06">
        <w:rPr>
          <w:rFonts w:ascii="標楷體" w:eastAsia="標楷體" w:hAnsi="標楷體" w:hint="eastAsia"/>
          <w:szCs w:val="24"/>
        </w:rPr>
        <w:t>設</w:t>
      </w:r>
      <w:r>
        <w:rPr>
          <w:rFonts w:ascii="標楷體" w:eastAsia="標楷體" w:hAnsi="標楷體" w:hint="eastAsia"/>
          <w:szCs w:val="24"/>
        </w:rPr>
        <w:t>立，一年預算10萬元</w:t>
      </w:r>
      <w:r w:rsidR="00AA5C06">
        <w:rPr>
          <w:rFonts w:ascii="標楷體" w:eastAsia="標楷體" w:hAnsi="標楷體" w:hint="eastAsia"/>
          <w:szCs w:val="24"/>
        </w:rPr>
        <w:t>，今年已是第</w:t>
      </w:r>
    </w:p>
    <w:p w:rsidR="00C942C9" w:rsidRDefault="00434D9F" w:rsidP="009D3053">
      <w:pPr>
        <w:spacing w:line="500" w:lineRule="exact"/>
        <w:rPr>
          <w:rFonts w:ascii="標楷體" w:eastAsia="標楷體" w:hAnsi="標楷體"/>
          <w:szCs w:val="24"/>
        </w:rPr>
      </w:pPr>
      <w:r>
        <w:rPr>
          <w:rFonts w:ascii="標楷體" w:eastAsia="標楷體" w:hAnsi="標楷體" w:hint="eastAsia"/>
          <w:szCs w:val="24"/>
        </w:rPr>
        <w:t xml:space="preserve">  </w:t>
      </w:r>
      <w:r w:rsidR="00AA5C06">
        <w:rPr>
          <w:rFonts w:ascii="標楷體" w:eastAsia="標楷體" w:hAnsi="標楷體" w:hint="eastAsia"/>
          <w:szCs w:val="24"/>
        </w:rPr>
        <w:t>二年</w:t>
      </w:r>
      <w:r w:rsidR="002C7830">
        <w:rPr>
          <w:rFonts w:ascii="標楷體" w:eastAsia="標楷體" w:hAnsi="標楷體" w:hint="eastAsia"/>
          <w:szCs w:val="24"/>
        </w:rPr>
        <w:t>，目前有10萬多</w:t>
      </w:r>
      <w:r w:rsidR="00C942C9">
        <w:rPr>
          <w:rFonts w:ascii="標楷體" w:eastAsia="標楷體" w:hAnsi="標楷體" w:hint="eastAsia"/>
          <w:szCs w:val="24"/>
        </w:rPr>
        <w:t>，依學生需要進行協助</w:t>
      </w:r>
      <w:r w:rsidR="002C7830">
        <w:rPr>
          <w:rFonts w:ascii="標楷體" w:eastAsia="標楷體" w:hAnsi="標楷體" w:hint="eastAsia"/>
          <w:szCs w:val="24"/>
        </w:rPr>
        <w:t>，也請家長若有困境</w:t>
      </w:r>
      <w:r w:rsidR="00AA5C06">
        <w:rPr>
          <w:rFonts w:ascii="標楷體" w:eastAsia="標楷體" w:hAnsi="標楷體" w:hint="eastAsia"/>
          <w:szCs w:val="24"/>
        </w:rPr>
        <w:t>請直接告知導師</w:t>
      </w:r>
      <w:r w:rsidR="00C942C9">
        <w:rPr>
          <w:rFonts w:ascii="標楷體" w:eastAsia="標楷體" w:hAnsi="標楷體" w:hint="eastAsia"/>
          <w:szCs w:val="24"/>
        </w:rPr>
        <w:t>。</w:t>
      </w:r>
    </w:p>
    <w:p w:rsidR="005651D4" w:rsidRDefault="005651D4" w:rsidP="009D3053">
      <w:pPr>
        <w:spacing w:line="500" w:lineRule="exact"/>
        <w:rPr>
          <w:rFonts w:ascii="標楷體" w:eastAsia="標楷體" w:hAnsi="標楷體"/>
          <w:szCs w:val="24"/>
        </w:rPr>
      </w:pPr>
      <w:r>
        <w:rPr>
          <w:rFonts w:ascii="標楷體" w:eastAsia="標楷體" w:hAnsi="標楷體" w:hint="eastAsia"/>
          <w:szCs w:val="24"/>
        </w:rPr>
        <w:t>4.九華山補助(協助20位學生申請，補助3萬2500元)</w:t>
      </w:r>
      <w:r>
        <w:rPr>
          <w:rFonts w:ascii="新細明體" w:eastAsia="新細明體" w:hAnsi="新細明體" w:hint="eastAsia"/>
          <w:szCs w:val="24"/>
        </w:rPr>
        <w:t>、</w:t>
      </w:r>
      <w:r>
        <w:rPr>
          <w:rFonts w:ascii="標楷體" w:eastAsia="標楷體" w:hAnsi="標楷體" w:hint="eastAsia"/>
          <w:szCs w:val="24"/>
        </w:rPr>
        <w:t>富邦基金會用愛心做朋友(協助15位學</w:t>
      </w:r>
    </w:p>
    <w:p w:rsidR="005651D4" w:rsidRDefault="005651D4" w:rsidP="009D3053">
      <w:pPr>
        <w:spacing w:line="500" w:lineRule="exact"/>
        <w:rPr>
          <w:rFonts w:ascii="標楷體" w:eastAsia="標楷體" w:hAnsi="標楷體"/>
          <w:szCs w:val="24"/>
        </w:rPr>
      </w:pPr>
      <w:r>
        <w:rPr>
          <w:rFonts w:ascii="標楷體" w:eastAsia="標楷體" w:hAnsi="標楷體" w:hint="eastAsia"/>
          <w:szCs w:val="24"/>
        </w:rPr>
        <w:t xml:space="preserve">  生申請)</w:t>
      </w:r>
    </w:p>
    <w:p w:rsidR="009D3053" w:rsidRPr="00342420" w:rsidRDefault="009D3053" w:rsidP="009D3053">
      <w:pPr>
        <w:spacing w:line="500" w:lineRule="exact"/>
        <w:rPr>
          <w:rFonts w:ascii="標楷體" w:eastAsia="標楷體" w:hAnsi="標楷體"/>
          <w:b/>
          <w:sz w:val="28"/>
          <w:szCs w:val="28"/>
        </w:rPr>
      </w:pPr>
      <w:r w:rsidRPr="00342420">
        <w:rPr>
          <w:rFonts w:ascii="標楷體" w:eastAsia="標楷體" w:hAnsi="標楷體" w:hint="eastAsia"/>
          <w:b/>
          <w:sz w:val="28"/>
          <w:szCs w:val="28"/>
        </w:rPr>
        <w:t>二、品德教育活動</w:t>
      </w:r>
    </w:p>
    <w:p w:rsidR="009D3053" w:rsidRPr="00AA5C06" w:rsidRDefault="009D3053" w:rsidP="009D3053">
      <w:pPr>
        <w:spacing w:line="500" w:lineRule="exact"/>
        <w:rPr>
          <w:rFonts w:ascii="標楷體" w:eastAsia="標楷體" w:hAnsi="標楷體"/>
          <w:color w:val="FF0000"/>
          <w:szCs w:val="24"/>
        </w:rPr>
      </w:pPr>
      <w:r>
        <w:rPr>
          <w:rFonts w:ascii="標楷體" w:eastAsia="標楷體" w:hAnsi="標楷體" w:hint="eastAsia"/>
          <w:szCs w:val="24"/>
        </w:rPr>
        <w:t>1.</w:t>
      </w:r>
      <w:r w:rsidR="005651D4">
        <w:rPr>
          <w:rFonts w:ascii="標楷體" w:eastAsia="標楷體" w:hAnsi="標楷體" w:hint="eastAsia"/>
          <w:szCs w:val="24"/>
        </w:rPr>
        <w:t>敬師活動</w:t>
      </w:r>
      <w:r w:rsidR="005651D4">
        <w:rPr>
          <w:rFonts w:ascii="標楷體" w:eastAsia="標楷體" w:hAnsi="標楷體"/>
          <w:szCs w:val="24"/>
        </w:rPr>
        <w:t>—</w:t>
      </w:r>
      <w:r w:rsidR="005651D4">
        <w:rPr>
          <w:rFonts w:ascii="標楷體" w:eastAsia="標楷體" w:hAnsi="標楷體" w:hint="eastAsia"/>
          <w:szCs w:val="24"/>
        </w:rPr>
        <w:t>教師節前夕利用週會時間</w:t>
      </w:r>
      <w:r w:rsidR="00E55D08">
        <w:rPr>
          <w:rFonts w:ascii="標楷體" w:eastAsia="標楷體" w:hAnsi="標楷體" w:hint="eastAsia"/>
          <w:szCs w:val="24"/>
        </w:rPr>
        <w:t>進行</w:t>
      </w:r>
      <w:r w:rsidRPr="00AA5C06">
        <w:rPr>
          <w:rFonts w:ascii="標楷體" w:eastAsia="標楷體" w:hAnsi="標楷體" w:hint="eastAsia"/>
          <w:color w:val="FF0000"/>
          <w:szCs w:val="24"/>
        </w:rPr>
        <w:t>。</w:t>
      </w:r>
    </w:p>
    <w:p w:rsidR="00E55D08" w:rsidRDefault="00E55D08" w:rsidP="009D3053">
      <w:pPr>
        <w:spacing w:line="500" w:lineRule="exact"/>
        <w:rPr>
          <w:rFonts w:ascii="標楷體" w:eastAsia="標楷體" w:hAnsi="標楷體"/>
          <w:szCs w:val="24"/>
        </w:rPr>
      </w:pPr>
      <w:r>
        <w:rPr>
          <w:rFonts w:ascii="標楷體" w:eastAsia="標楷體" w:hAnsi="標楷體" w:hint="eastAsia"/>
          <w:szCs w:val="24"/>
        </w:rPr>
        <w:t>2</w:t>
      </w:r>
      <w:r w:rsidR="009D3053">
        <w:rPr>
          <w:rFonts w:ascii="標楷體" w:eastAsia="標楷體" w:hAnsi="標楷體" w:hint="eastAsia"/>
          <w:szCs w:val="24"/>
        </w:rPr>
        <w:t>.陶冶品行培養音樂專長-陶笛隊，利用週五早自修外聘講師進行陶笛訓練，招收3-6年級對吹陶</w:t>
      </w:r>
    </w:p>
    <w:p w:rsidR="009D3053" w:rsidRDefault="00E55D08" w:rsidP="009D3053">
      <w:pPr>
        <w:spacing w:line="500" w:lineRule="exact"/>
        <w:rPr>
          <w:rFonts w:ascii="標楷體" w:eastAsia="標楷體" w:hAnsi="標楷體"/>
          <w:szCs w:val="24"/>
        </w:rPr>
      </w:pPr>
      <w:r>
        <w:rPr>
          <w:rFonts w:ascii="標楷體" w:eastAsia="標楷體" w:hAnsi="標楷體" w:hint="eastAsia"/>
          <w:szCs w:val="24"/>
        </w:rPr>
        <w:t xml:space="preserve">  </w:t>
      </w:r>
      <w:r w:rsidR="009D3053">
        <w:rPr>
          <w:rFonts w:ascii="標楷體" w:eastAsia="標楷體" w:hAnsi="標楷體" w:hint="eastAsia"/>
          <w:szCs w:val="24"/>
        </w:rPr>
        <w:t>笛有興趣的學生（免費用）。</w:t>
      </w:r>
    </w:p>
    <w:p w:rsidR="00E55D08" w:rsidRDefault="00E55D08" w:rsidP="009D3053">
      <w:pPr>
        <w:spacing w:line="500" w:lineRule="exact"/>
        <w:rPr>
          <w:rFonts w:ascii="標楷體" w:eastAsia="標楷體" w:hAnsi="標楷體"/>
          <w:szCs w:val="24"/>
        </w:rPr>
      </w:pPr>
      <w:r>
        <w:rPr>
          <w:rFonts w:ascii="標楷體" w:eastAsia="標楷體" w:hAnsi="標楷體" w:hint="eastAsia"/>
          <w:szCs w:val="24"/>
        </w:rPr>
        <w:t>3</w:t>
      </w:r>
      <w:r w:rsidR="009D3053">
        <w:rPr>
          <w:rFonts w:ascii="標楷體" w:eastAsia="標楷體" w:hAnsi="標楷體" w:hint="eastAsia"/>
          <w:szCs w:val="24"/>
        </w:rPr>
        <w:t>.大手牽小手-六年級學長學姊帶領一年級學弟學妹進行各項的教學活動，例如：新生入學時由大</w:t>
      </w:r>
      <w:r>
        <w:rPr>
          <w:rFonts w:ascii="標楷體" w:eastAsia="標楷體" w:hAnsi="標楷體" w:hint="eastAsia"/>
          <w:szCs w:val="24"/>
        </w:rPr>
        <w:t xml:space="preserve">    </w:t>
      </w:r>
    </w:p>
    <w:p w:rsidR="00E55D08" w:rsidRDefault="00E55D08" w:rsidP="009D3053">
      <w:pPr>
        <w:spacing w:line="500" w:lineRule="exact"/>
        <w:rPr>
          <w:rFonts w:ascii="標楷體" w:eastAsia="標楷體" w:hAnsi="標楷體"/>
          <w:szCs w:val="24"/>
        </w:rPr>
      </w:pPr>
      <w:r>
        <w:rPr>
          <w:rFonts w:ascii="標楷體" w:eastAsia="標楷體" w:hAnsi="標楷體" w:hint="eastAsia"/>
          <w:szCs w:val="24"/>
        </w:rPr>
        <w:t xml:space="preserve">  </w:t>
      </w:r>
      <w:r w:rsidR="009D3053">
        <w:rPr>
          <w:rFonts w:ascii="標楷體" w:eastAsia="標楷體" w:hAnsi="標楷體" w:hint="eastAsia"/>
          <w:szCs w:val="24"/>
        </w:rPr>
        <w:t>哥哥大姊姊帶領一年級新生認識校園，平時鼓勵大手和小手彼此互動、互助，讓一年級新生很</w:t>
      </w:r>
    </w:p>
    <w:p w:rsidR="009D3053" w:rsidRDefault="00E55D08" w:rsidP="009D3053">
      <w:pPr>
        <w:spacing w:line="500" w:lineRule="exact"/>
        <w:rPr>
          <w:rFonts w:ascii="標楷體" w:eastAsia="標楷體" w:hAnsi="標楷體"/>
          <w:szCs w:val="24"/>
        </w:rPr>
      </w:pPr>
      <w:r>
        <w:rPr>
          <w:rFonts w:ascii="標楷體" w:eastAsia="標楷體" w:hAnsi="標楷體" w:hint="eastAsia"/>
          <w:szCs w:val="24"/>
        </w:rPr>
        <w:t xml:space="preserve">  </w:t>
      </w:r>
      <w:r w:rsidR="009D3053">
        <w:rPr>
          <w:rFonts w:ascii="標楷體" w:eastAsia="標楷體" w:hAnsi="標楷體" w:hint="eastAsia"/>
          <w:szCs w:val="24"/>
        </w:rPr>
        <w:t>快融入國小生活，等六年級學生畢業時-由小手送大手卡片，感謝大手的照顧。</w:t>
      </w:r>
    </w:p>
    <w:p w:rsidR="009D3053" w:rsidRPr="00342420" w:rsidRDefault="009D3053" w:rsidP="009D3053">
      <w:pPr>
        <w:spacing w:line="500" w:lineRule="exact"/>
        <w:rPr>
          <w:rFonts w:ascii="標楷體" w:eastAsia="標楷體" w:hAnsi="標楷體"/>
          <w:b/>
          <w:sz w:val="28"/>
          <w:szCs w:val="28"/>
        </w:rPr>
      </w:pPr>
      <w:r w:rsidRPr="00342420">
        <w:rPr>
          <w:rFonts w:ascii="標楷體" w:eastAsia="標楷體" w:hAnsi="標楷體" w:hint="eastAsia"/>
          <w:b/>
          <w:sz w:val="28"/>
          <w:szCs w:val="28"/>
        </w:rPr>
        <w:t>三、低年級課後照顧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863"/>
        <w:gridCol w:w="1985"/>
        <w:gridCol w:w="2268"/>
      </w:tblGrid>
      <w:tr w:rsidR="009D3053" w:rsidRPr="00904D17" w:rsidTr="00E55D08">
        <w:trPr>
          <w:trHeight w:val="780"/>
          <w:jc w:val="center"/>
        </w:trPr>
        <w:tc>
          <w:tcPr>
            <w:tcW w:w="2243" w:type="dxa"/>
            <w:tcBorders>
              <w:tl2br w:val="single" w:sz="4" w:space="0" w:color="auto"/>
            </w:tcBorders>
          </w:tcPr>
          <w:p w:rsidR="009D3053" w:rsidRPr="00904D17" w:rsidRDefault="009D3053" w:rsidP="002C7830">
            <w:pPr>
              <w:rPr>
                <w:rFonts w:ascii="標楷體" w:eastAsia="標楷體" w:hAnsi="標楷體" w:cs="Times New Roman"/>
                <w:sz w:val="26"/>
                <w:szCs w:val="26"/>
              </w:rPr>
            </w:pPr>
            <w:r>
              <w:rPr>
                <w:rFonts w:ascii="標楷體" w:eastAsia="標楷體" w:hAnsi="標楷體" w:hint="eastAsia"/>
                <w:szCs w:val="24"/>
              </w:rPr>
              <w:t xml:space="preserve">    </w:t>
            </w:r>
            <w:r w:rsidRPr="00904D17">
              <w:rPr>
                <w:rFonts w:ascii="標楷體" w:eastAsia="標楷體" w:hAnsi="標楷體" w:cs="Times New Roman" w:hint="eastAsia"/>
                <w:sz w:val="26"/>
                <w:szCs w:val="26"/>
              </w:rPr>
              <w:t xml:space="preserve">      星期</w:t>
            </w:r>
          </w:p>
          <w:p w:rsidR="009D3053" w:rsidRPr="00904D17" w:rsidRDefault="009D3053" w:rsidP="002C7830">
            <w:pPr>
              <w:rPr>
                <w:rFonts w:ascii="標楷體" w:eastAsia="標楷體" w:hAnsi="標楷體" w:cs="Times New Roman"/>
                <w:sz w:val="26"/>
                <w:szCs w:val="26"/>
              </w:rPr>
            </w:pPr>
            <w:r w:rsidRPr="00904D17">
              <w:rPr>
                <w:rFonts w:ascii="標楷體" w:eastAsia="標楷體" w:hAnsi="標楷體" w:cs="Times New Roman" w:hint="eastAsia"/>
                <w:sz w:val="26"/>
                <w:szCs w:val="26"/>
              </w:rPr>
              <w:t>時間</w:t>
            </w:r>
          </w:p>
        </w:tc>
        <w:tc>
          <w:tcPr>
            <w:tcW w:w="1863" w:type="dxa"/>
          </w:tcPr>
          <w:p w:rsidR="009D3053" w:rsidRPr="00904D17" w:rsidRDefault="009D3053" w:rsidP="002C7830">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星期一</w:t>
            </w:r>
          </w:p>
        </w:tc>
        <w:tc>
          <w:tcPr>
            <w:tcW w:w="1985" w:type="dxa"/>
          </w:tcPr>
          <w:p w:rsidR="009D3053" w:rsidRPr="00904D17" w:rsidRDefault="009D3053" w:rsidP="002C7830">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星期二</w:t>
            </w:r>
          </w:p>
        </w:tc>
        <w:tc>
          <w:tcPr>
            <w:tcW w:w="2268" w:type="dxa"/>
          </w:tcPr>
          <w:p w:rsidR="009D3053" w:rsidRPr="00904D17" w:rsidRDefault="009D3053" w:rsidP="002C7830">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星期四</w:t>
            </w:r>
          </w:p>
        </w:tc>
      </w:tr>
      <w:tr w:rsidR="009D3053" w:rsidRPr="00904D17" w:rsidTr="00E55D08">
        <w:trPr>
          <w:trHeight w:val="399"/>
          <w:jc w:val="center"/>
        </w:trPr>
        <w:tc>
          <w:tcPr>
            <w:tcW w:w="2243" w:type="dxa"/>
          </w:tcPr>
          <w:p w:rsidR="009D3053" w:rsidRPr="00904D17" w:rsidRDefault="009D3053" w:rsidP="002C7830">
            <w:pPr>
              <w:rPr>
                <w:rFonts w:ascii="標楷體" w:eastAsia="標楷體" w:hAnsi="標楷體" w:cs="Times New Roman"/>
                <w:sz w:val="26"/>
                <w:szCs w:val="26"/>
              </w:rPr>
            </w:pPr>
            <w:r w:rsidRPr="00904D17">
              <w:rPr>
                <w:rFonts w:ascii="標楷體" w:eastAsia="標楷體" w:hAnsi="標楷體" w:cs="Times New Roman" w:hint="eastAsia"/>
                <w:sz w:val="26"/>
                <w:szCs w:val="26"/>
              </w:rPr>
              <w:t>13：20-14：00</w:t>
            </w:r>
          </w:p>
        </w:tc>
        <w:tc>
          <w:tcPr>
            <w:tcW w:w="1863" w:type="dxa"/>
          </w:tcPr>
          <w:p w:rsidR="009D3053" w:rsidRPr="00904D17" w:rsidRDefault="009D3053" w:rsidP="002C7830">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創意繪畫</w:t>
            </w:r>
          </w:p>
        </w:tc>
        <w:tc>
          <w:tcPr>
            <w:tcW w:w="1985"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c>
          <w:tcPr>
            <w:tcW w:w="2268"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r>
      <w:tr w:rsidR="009D3053" w:rsidRPr="00904D17" w:rsidTr="00E55D08">
        <w:trPr>
          <w:trHeight w:val="362"/>
          <w:jc w:val="center"/>
        </w:trPr>
        <w:tc>
          <w:tcPr>
            <w:tcW w:w="2243" w:type="dxa"/>
          </w:tcPr>
          <w:p w:rsidR="009D3053" w:rsidRPr="00904D17" w:rsidRDefault="009D3053" w:rsidP="002C7830">
            <w:pPr>
              <w:rPr>
                <w:rFonts w:ascii="標楷體" w:eastAsia="標楷體" w:hAnsi="標楷體" w:cs="Times New Roman"/>
                <w:sz w:val="26"/>
                <w:szCs w:val="26"/>
              </w:rPr>
            </w:pPr>
            <w:r w:rsidRPr="00904D17">
              <w:rPr>
                <w:rFonts w:ascii="標楷體" w:eastAsia="標楷體" w:hAnsi="標楷體" w:cs="Times New Roman" w:hint="eastAsia"/>
                <w:sz w:val="26"/>
                <w:szCs w:val="26"/>
              </w:rPr>
              <w:t>14：20-15：00</w:t>
            </w:r>
          </w:p>
        </w:tc>
        <w:tc>
          <w:tcPr>
            <w:tcW w:w="1863" w:type="dxa"/>
          </w:tcPr>
          <w:p w:rsidR="009D3053" w:rsidRPr="00904D17" w:rsidRDefault="009D3053" w:rsidP="002C7830">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創意繪畫</w:t>
            </w:r>
          </w:p>
        </w:tc>
        <w:tc>
          <w:tcPr>
            <w:tcW w:w="1985"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c>
          <w:tcPr>
            <w:tcW w:w="2268"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r>
      <w:tr w:rsidR="009D3053" w:rsidRPr="00904D17" w:rsidTr="00E55D08">
        <w:trPr>
          <w:trHeight w:val="402"/>
          <w:jc w:val="center"/>
        </w:trPr>
        <w:tc>
          <w:tcPr>
            <w:tcW w:w="2243" w:type="dxa"/>
          </w:tcPr>
          <w:p w:rsidR="009D3053" w:rsidRPr="00904D17" w:rsidRDefault="009D3053" w:rsidP="002C7830">
            <w:pPr>
              <w:rPr>
                <w:rFonts w:ascii="標楷體" w:eastAsia="標楷體" w:hAnsi="標楷體" w:cs="Times New Roman"/>
                <w:sz w:val="26"/>
                <w:szCs w:val="26"/>
              </w:rPr>
            </w:pPr>
            <w:r w:rsidRPr="00904D17">
              <w:rPr>
                <w:rFonts w:ascii="標楷體" w:eastAsia="標楷體" w:hAnsi="標楷體" w:cs="Times New Roman" w:hint="eastAsia"/>
                <w:sz w:val="26"/>
                <w:szCs w:val="26"/>
              </w:rPr>
              <w:t>15：00-15：50</w:t>
            </w:r>
          </w:p>
        </w:tc>
        <w:tc>
          <w:tcPr>
            <w:tcW w:w="1863" w:type="dxa"/>
          </w:tcPr>
          <w:p w:rsidR="009D3053" w:rsidRPr="00904D17" w:rsidRDefault="009D3053" w:rsidP="002C7830">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精進教學</w:t>
            </w:r>
          </w:p>
        </w:tc>
        <w:tc>
          <w:tcPr>
            <w:tcW w:w="1985"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體能活動</w:t>
            </w:r>
          </w:p>
        </w:tc>
        <w:tc>
          <w:tcPr>
            <w:tcW w:w="2268" w:type="dxa"/>
          </w:tcPr>
          <w:p w:rsidR="009D3053" w:rsidRPr="00904D17" w:rsidRDefault="009D3053" w:rsidP="002C7830">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w:t>
            </w: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 xml:space="preserve"> 體能活動</w:t>
            </w:r>
          </w:p>
        </w:tc>
      </w:tr>
    </w:tbl>
    <w:p w:rsidR="009D3053" w:rsidRPr="00884667" w:rsidRDefault="009D3053" w:rsidP="009D3053">
      <w:pPr>
        <w:pStyle w:val="a9"/>
        <w:numPr>
          <w:ilvl w:val="0"/>
          <w:numId w:val="1"/>
        </w:numPr>
        <w:spacing w:line="500" w:lineRule="exact"/>
        <w:ind w:leftChars="0"/>
        <w:rPr>
          <w:rFonts w:ascii="標楷體" w:eastAsia="標楷體" w:hAnsi="標楷體"/>
          <w:szCs w:val="24"/>
        </w:rPr>
      </w:pPr>
      <w:r w:rsidRPr="00884667">
        <w:rPr>
          <w:rFonts w:ascii="標楷體" w:eastAsia="標楷體" w:hAnsi="標楷體" w:hint="eastAsia"/>
          <w:szCs w:val="24"/>
        </w:rPr>
        <w:t>每位學生每月酌收600元，本學期5個月共收3000</w:t>
      </w:r>
      <w:r>
        <w:rPr>
          <w:rFonts w:ascii="標楷體" w:eastAsia="標楷體" w:hAnsi="標楷體" w:hint="eastAsia"/>
          <w:szCs w:val="24"/>
        </w:rPr>
        <w:t>元，不足部分由學校</w:t>
      </w:r>
      <w:r w:rsidR="00E55D08">
        <w:rPr>
          <w:rFonts w:ascii="標楷體" w:eastAsia="標楷體" w:hAnsi="標楷體" w:hint="eastAsia"/>
          <w:szCs w:val="24"/>
        </w:rPr>
        <w:t>自籌</w:t>
      </w:r>
      <w:r>
        <w:rPr>
          <w:rFonts w:ascii="標楷體" w:eastAsia="標楷體" w:hAnsi="標楷體" w:hint="eastAsia"/>
          <w:szCs w:val="24"/>
        </w:rPr>
        <w:t>支付</w:t>
      </w:r>
      <w:r w:rsidR="00AA5C06">
        <w:rPr>
          <w:rFonts w:ascii="標楷體" w:eastAsia="標楷體" w:hAnsi="標楷體" w:hint="eastAsia"/>
          <w:szCs w:val="24"/>
        </w:rPr>
        <w:t>，109學年度不足額近4萬</w:t>
      </w:r>
      <w:r>
        <w:rPr>
          <w:rFonts w:ascii="標楷體" w:eastAsia="標楷體" w:hAnsi="標楷體" w:hint="eastAsia"/>
          <w:szCs w:val="24"/>
        </w:rPr>
        <w:t>。</w:t>
      </w:r>
    </w:p>
    <w:p w:rsidR="009D3053" w:rsidRDefault="009D3053" w:rsidP="009D3053">
      <w:pPr>
        <w:pStyle w:val="a9"/>
        <w:numPr>
          <w:ilvl w:val="0"/>
          <w:numId w:val="1"/>
        </w:numPr>
        <w:spacing w:line="500" w:lineRule="exact"/>
        <w:ind w:leftChars="0"/>
        <w:rPr>
          <w:rFonts w:ascii="標楷體" w:eastAsia="標楷體" w:hAnsi="標楷體"/>
          <w:szCs w:val="24"/>
        </w:rPr>
      </w:pPr>
      <w:r>
        <w:rPr>
          <w:rFonts w:ascii="標楷體" w:eastAsia="標楷體" w:hAnsi="標楷體" w:hint="eastAsia"/>
          <w:szCs w:val="24"/>
        </w:rPr>
        <w:t>以學生課業為主，輔以繪畫和體能訓練，希望低年級學生能夠奠定國語和數學的學習基礎。</w:t>
      </w:r>
    </w:p>
    <w:p w:rsidR="009D3053" w:rsidRPr="00342420" w:rsidRDefault="009D3053" w:rsidP="009D3053">
      <w:pPr>
        <w:spacing w:line="500" w:lineRule="exact"/>
        <w:ind w:left="120"/>
        <w:rPr>
          <w:rFonts w:ascii="標楷體" w:eastAsia="標楷體" w:hAnsi="標楷體"/>
          <w:b/>
          <w:sz w:val="28"/>
          <w:szCs w:val="28"/>
        </w:rPr>
      </w:pPr>
      <w:r w:rsidRPr="00342420">
        <w:rPr>
          <w:rFonts w:ascii="標楷體" w:eastAsia="標楷體" w:hAnsi="標楷體" w:hint="eastAsia"/>
          <w:b/>
          <w:sz w:val="28"/>
          <w:szCs w:val="28"/>
        </w:rPr>
        <w:t>四、3-6年級英語精進學習</w:t>
      </w:r>
    </w:p>
    <w:p w:rsidR="00AA5C06" w:rsidRPr="005A0ABB" w:rsidRDefault="009D3053" w:rsidP="00AA5C06">
      <w:pPr>
        <w:spacing w:line="500" w:lineRule="exact"/>
        <w:ind w:left="120"/>
        <w:rPr>
          <w:rFonts w:ascii="標楷體" w:eastAsia="標楷體" w:hAnsi="標楷體"/>
          <w:szCs w:val="24"/>
        </w:rPr>
      </w:pPr>
      <w:r>
        <w:rPr>
          <w:rFonts w:ascii="標楷體" w:eastAsia="標楷體" w:hAnsi="標楷體" w:hint="eastAsia"/>
          <w:szCs w:val="24"/>
        </w:rPr>
        <w:t xml:space="preserve">    為了提升學生英語程度和學習興趣，本學期每週一、二、四、五</w:t>
      </w:r>
      <w:r w:rsidR="00C942C9">
        <w:rPr>
          <w:rFonts w:ascii="標楷體" w:eastAsia="標楷體" w:hAnsi="標楷體" w:hint="eastAsia"/>
          <w:szCs w:val="24"/>
        </w:rPr>
        <w:t>早上8時至8時40分</w:t>
      </w:r>
      <w:r>
        <w:rPr>
          <w:rFonts w:ascii="標楷體" w:eastAsia="標楷體" w:hAnsi="標楷體" w:hint="eastAsia"/>
          <w:szCs w:val="24"/>
        </w:rPr>
        <w:t>進行3-6年學生英語</w:t>
      </w:r>
      <w:r w:rsidR="00C942C9">
        <w:rPr>
          <w:rFonts w:ascii="標楷體" w:eastAsia="標楷體" w:hAnsi="標楷體" w:hint="eastAsia"/>
          <w:szCs w:val="24"/>
        </w:rPr>
        <w:t>補救</w:t>
      </w:r>
      <w:r>
        <w:rPr>
          <w:rFonts w:ascii="標楷體" w:eastAsia="標楷體" w:hAnsi="標楷體" w:hint="eastAsia"/>
          <w:szCs w:val="24"/>
        </w:rPr>
        <w:t>學習</w:t>
      </w:r>
      <w:r w:rsidR="00C942C9">
        <w:rPr>
          <w:rFonts w:ascii="標楷體" w:eastAsia="標楷體" w:hAnsi="標楷體" w:hint="eastAsia"/>
          <w:szCs w:val="24"/>
        </w:rPr>
        <w:t>，每班三節英語課，並裝設冷氣（自然教室也是</w:t>
      </w:r>
      <w:r w:rsidR="00C942C9">
        <w:rPr>
          <w:rFonts w:ascii="標楷體" w:eastAsia="標楷體" w:hAnsi="標楷體"/>
          <w:szCs w:val="24"/>
        </w:rPr>
        <w:t>）</w:t>
      </w:r>
      <w:r>
        <w:rPr>
          <w:rFonts w:ascii="標楷體" w:eastAsia="標楷體" w:hAnsi="標楷體" w:hint="eastAsia"/>
          <w:szCs w:val="24"/>
        </w:rPr>
        <w:t>，</w:t>
      </w:r>
      <w:r w:rsidR="00C942C9">
        <w:rPr>
          <w:rFonts w:ascii="標楷體" w:eastAsia="標楷體" w:hAnsi="標楷體" w:hint="eastAsia"/>
          <w:szCs w:val="24"/>
        </w:rPr>
        <w:t>增印補充教才，</w:t>
      </w:r>
      <w:r>
        <w:rPr>
          <w:rFonts w:ascii="標楷體" w:eastAsia="標楷體" w:hAnsi="標楷體" w:hint="eastAsia"/>
          <w:szCs w:val="24"/>
        </w:rPr>
        <w:t>從最基本開始-背單字，也請家長在家督促孩子背單字練習英語句型。</w:t>
      </w:r>
    </w:p>
    <w:p w:rsidR="00A605AE" w:rsidRDefault="00A605AE" w:rsidP="009D3053">
      <w:pPr>
        <w:spacing w:line="500" w:lineRule="exact"/>
        <w:ind w:left="120"/>
        <w:rPr>
          <w:rFonts w:ascii="標楷體" w:eastAsia="標楷體" w:hAnsi="標楷體"/>
          <w:b/>
          <w:sz w:val="28"/>
          <w:szCs w:val="28"/>
        </w:rPr>
      </w:pPr>
    </w:p>
    <w:p w:rsidR="009D3053" w:rsidRPr="00342420" w:rsidRDefault="009D3053" w:rsidP="009D3053">
      <w:pPr>
        <w:spacing w:line="500" w:lineRule="exact"/>
        <w:ind w:left="120"/>
        <w:rPr>
          <w:rFonts w:ascii="標楷體" w:eastAsia="標楷體" w:hAnsi="標楷體"/>
          <w:b/>
          <w:sz w:val="28"/>
          <w:szCs w:val="28"/>
        </w:rPr>
      </w:pPr>
      <w:r w:rsidRPr="00342420">
        <w:rPr>
          <w:rFonts w:ascii="標楷體" w:eastAsia="標楷體" w:hAnsi="標楷體" w:hint="eastAsia"/>
          <w:b/>
          <w:sz w:val="28"/>
          <w:szCs w:val="28"/>
        </w:rPr>
        <w:lastRenderedPageBreak/>
        <w:t>五、本學年度配合的教學活動</w:t>
      </w:r>
    </w:p>
    <w:p w:rsidR="00E55D08" w:rsidRPr="00A605AE" w:rsidRDefault="009D3053" w:rsidP="009D3053">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1.研揚科技新樂園，輪流展出「行的科技應用」、「住的科技應用」、「衣的科技應用」、「食的科技</w:t>
      </w:r>
    </w:p>
    <w:p w:rsidR="00171057" w:rsidRPr="00A605AE" w:rsidRDefault="00E55D08" w:rsidP="009D3053">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 xml:space="preserve">  </w:t>
      </w:r>
      <w:r w:rsidR="009D3053" w:rsidRPr="00A605AE">
        <w:rPr>
          <w:rFonts w:ascii="標楷體" w:eastAsia="標楷體" w:hAnsi="標楷體" w:hint="eastAsia"/>
          <w:color w:val="000000" w:themeColor="text1"/>
          <w:szCs w:val="24"/>
        </w:rPr>
        <w:t>應用」、「科技大未來」等五大主題，</w:t>
      </w:r>
      <w:r w:rsidRPr="00A605AE">
        <w:rPr>
          <w:rFonts w:ascii="標楷體" w:eastAsia="標楷體" w:hAnsi="標楷體" w:hint="eastAsia"/>
          <w:color w:val="000000" w:themeColor="text1"/>
          <w:szCs w:val="24"/>
        </w:rPr>
        <w:t>109學年度已完成3個主題展覽，後續2項靜待安排</w:t>
      </w:r>
      <w:r w:rsidR="009D3053" w:rsidRPr="00A605AE">
        <w:rPr>
          <w:rFonts w:ascii="標楷體" w:eastAsia="標楷體" w:hAnsi="標楷體" w:hint="eastAsia"/>
          <w:color w:val="000000" w:themeColor="text1"/>
          <w:szCs w:val="24"/>
        </w:rPr>
        <w:t>。</w:t>
      </w:r>
      <w:r w:rsidR="00171057" w:rsidRPr="00A605AE">
        <w:rPr>
          <w:rFonts w:ascii="標楷體" w:eastAsia="標楷體" w:hAnsi="標楷體" w:hint="eastAsia"/>
          <w:color w:val="000000" w:themeColor="text1"/>
          <w:szCs w:val="24"/>
        </w:rPr>
        <w:t>原</w:t>
      </w:r>
    </w:p>
    <w:p w:rsidR="009D3053" w:rsidRDefault="00171057" w:rsidP="009D3053">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 xml:space="preserve">  本的研揚見學之旅因疫情而通知取消辦理。</w:t>
      </w:r>
    </w:p>
    <w:p w:rsidR="0043394B" w:rsidRDefault="0043394B" w:rsidP="0043394B">
      <w:pPr>
        <w:spacing w:line="500" w:lineRule="exact"/>
        <w:ind w:left="120"/>
        <w:rPr>
          <w:rFonts w:ascii="標楷體" w:eastAsia="標楷體" w:hAnsi="標楷體"/>
          <w:color w:val="000000" w:themeColor="text1"/>
          <w:szCs w:val="24"/>
        </w:rPr>
      </w:pPr>
      <w:r>
        <w:rPr>
          <w:rFonts w:ascii="標楷體" w:eastAsia="標楷體" w:hAnsi="標楷體" w:hint="eastAsia"/>
          <w:color w:val="000000" w:themeColor="text1"/>
          <w:szCs w:val="24"/>
        </w:rPr>
        <w:sym w:font="Wingdings 2" w:char="F0D9"/>
      </w:r>
      <w:r>
        <w:rPr>
          <w:rFonts w:ascii="標楷體" w:eastAsia="標楷體" w:hAnsi="標楷體" w:hint="eastAsia"/>
          <w:color w:val="000000" w:themeColor="text1"/>
          <w:szCs w:val="24"/>
        </w:rPr>
        <w:t>另</w:t>
      </w:r>
      <w:r w:rsidR="00700DC5" w:rsidRPr="0043394B">
        <w:rPr>
          <w:rFonts w:ascii="標楷體" w:eastAsia="標楷體" w:hAnsi="標楷體" w:hint="eastAsia"/>
          <w:color w:val="000000" w:themeColor="text1"/>
          <w:szCs w:val="24"/>
        </w:rPr>
        <w:t>配合非山非市科技整合設備採購，本學期開始於資訊課中彈性安排學生學習虛擬攝影棚</w:t>
      </w:r>
      <w:r w:rsidR="009B4699" w:rsidRPr="0043394B">
        <w:rPr>
          <w:rFonts w:ascii="新細明體" w:eastAsia="新細明體" w:hAnsi="新細明體" w:hint="eastAsia"/>
          <w:color w:val="000000" w:themeColor="text1"/>
          <w:szCs w:val="24"/>
        </w:rPr>
        <w:t>、</w:t>
      </w:r>
      <w:r w:rsidR="009B4699" w:rsidRPr="0043394B">
        <w:rPr>
          <w:rFonts w:ascii="標楷體" w:eastAsia="標楷體" w:hAnsi="標楷體" w:hint="eastAsia"/>
          <w:color w:val="000000" w:themeColor="text1"/>
          <w:szCs w:val="24"/>
        </w:rPr>
        <w:t>空</w:t>
      </w:r>
    </w:p>
    <w:p w:rsidR="00700DC5" w:rsidRPr="0043394B" w:rsidRDefault="009B4699" w:rsidP="0043394B">
      <w:pPr>
        <w:spacing w:line="500" w:lineRule="exact"/>
        <w:ind w:left="120" w:firstLineChars="100" w:firstLine="240"/>
        <w:rPr>
          <w:rFonts w:ascii="標楷體" w:eastAsia="標楷體" w:hAnsi="標楷體"/>
          <w:color w:val="000000" w:themeColor="text1"/>
          <w:szCs w:val="24"/>
        </w:rPr>
      </w:pPr>
      <w:r w:rsidRPr="0043394B">
        <w:rPr>
          <w:rFonts w:ascii="標楷體" w:eastAsia="標楷體" w:hAnsi="標楷體" w:hint="eastAsia"/>
          <w:color w:val="000000" w:themeColor="text1"/>
          <w:szCs w:val="24"/>
        </w:rPr>
        <w:t>拍機及自走樂高機器人課程，</w:t>
      </w:r>
      <w:r w:rsidR="007D7A21">
        <w:rPr>
          <w:rFonts w:ascii="標楷體" w:eastAsia="標楷體" w:hAnsi="標楷體" w:hint="eastAsia"/>
          <w:color w:val="000000" w:themeColor="text1"/>
          <w:szCs w:val="24"/>
        </w:rPr>
        <w:t>企盼培養學生</w:t>
      </w:r>
      <w:r w:rsidRPr="0043394B">
        <w:rPr>
          <w:rFonts w:ascii="標楷體" w:eastAsia="標楷體" w:hAnsi="標楷體" w:hint="eastAsia"/>
          <w:color w:val="000000" w:themeColor="text1"/>
          <w:szCs w:val="24"/>
        </w:rPr>
        <w:t>與未來科技接軌</w:t>
      </w:r>
      <w:r w:rsidR="007D7A21">
        <w:rPr>
          <w:rFonts w:ascii="標楷體" w:eastAsia="標楷體" w:hAnsi="標楷體" w:hint="eastAsia"/>
          <w:color w:val="000000" w:themeColor="text1"/>
          <w:szCs w:val="24"/>
        </w:rPr>
        <w:t>的能力</w:t>
      </w:r>
      <w:r w:rsidRPr="0043394B">
        <w:rPr>
          <w:rFonts w:ascii="標楷體" w:eastAsia="標楷體" w:hAnsi="標楷體" w:hint="eastAsia"/>
          <w:color w:val="000000" w:themeColor="text1"/>
          <w:szCs w:val="24"/>
        </w:rPr>
        <w:t>。</w:t>
      </w:r>
    </w:p>
    <w:p w:rsidR="009D3053" w:rsidRPr="00EF0E59" w:rsidRDefault="00171057" w:rsidP="009D3053">
      <w:pPr>
        <w:spacing w:line="500" w:lineRule="exact"/>
        <w:ind w:left="120"/>
        <w:rPr>
          <w:rFonts w:ascii="標楷體" w:eastAsia="標楷體" w:hAnsi="標楷體"/>
          <w:b/>
          <w:szCs w:val="24"/>
        </w:rPr>
      </w:pPr>
      <w:r>
        <w:rPr>
          <w:rFonts w:ascii="標楷體" w:eastAsia="標楷體" w:hAnsi="標楷體" w:hint="eastAsia"/>
          <w:b/>
          <w:szCs w:val="24"/>
        </w:rPr>
        <w:t>2</w:t>
      </w:r>
      <w:r w:rsidR="009D3053" w:rsidRPr="00EF0E59">
        <w:rPr>
          <w:rFonts w:ascii="標楷體" w:eastAsia="標楷體" w:hAnsi="標楷體" w:hint="eastAsia"/>
          <w:b/>
          <w:szCs w:val="24"/>
        </w:rPr>
        <w:t>.藝術深耕計畫</w:t>
      </w:r>
    </w:p>
    <w:p w:rsidR="00DB089E" w:rsidRPr="00A605AE" w:rsidRDefault="009D3053" w:rsidP="00C942C9">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邀請</w:t>
      </w:r>
      <w:r w:rsidR="00171057" w:rsidRPr="00A605AE">
        <w:rPr>
          <w:rFonts w:ascii="標楷體" w:eastAsia="標楷體" w:hAnsi="標楷體" w:hint="eastAsia"/>
          <w:color w:val="000000" w:themeColor="text1"/>
          <w:szCs w:val="24"/>
        </w:rPr>
        <w:t>番路</w:t>
      </w:r>
      <w:r w:rsidRPr="00A605AE">
        <w:rPr>
          <w:rFonts w:ascii="標楷體" w:eastAsia="標楷體" w:hAnsi="標楷體" w:hint="eastAsia"/>
          <w:color w:val="000000" w:themeColor="text1"/>
          <w:szCs w:val="24"/>
        </w:rPr>
        <w:t>鄉藝術家-</w:t>
      </w:r>
      <w:r w:rsidR="00DB089E" w:rsidRPr="00A605AE">
        <w:rPr>
          <w:rFonts w:ascii="標楷體" w:eastAsia="標楷體" w:hAnsi="標楷體" w:hint="eastAsia"/>
          <w:color w:val="000000" w:themeColor="text1"/>
          <w:szCs w:val="24"/>
        </w:rPr>
        <w:t>--蝌蚪工作坊</w:t>
      </w:r>
    </w:p>
    <w:p w:rsidR="00DB089E" w:rsidRPr="00A605AE" w:rsidRDefault="00DB089E" w:rsidP="00C942C9">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1-2年級學生</w:t>
      </w:r>
      <w:r w:rsidRPr="00A605AE">
        <w:rPr>
          <w:rFonts w:ascii="標楷體" w:eastAsia="標楷體" w:hAnsi="標楷體"/>
          <w:color w:val="000000" w:themeColor="text1"/>
          <w:szCs w:val="24"/>
        </w:rPr>
        <w:t>—</w:t>
      </w:r>
      <w:r w:rsidRPr="00A605AE">
        <w:rPr>
          <w:rFonts w:ascii="標楷體" w:eastAsia="標楷體" w:hAnsi="標楷體" w:hint="eastAsia"/>
          <w:color w:val="000000" w:themeColor="text1"/>
          <w:szCs w:val="24"/>
          <w:u w:val="single"/>
        </w:rPr>
        <w:t>王常憶老師</w:t>
      </w:r>
      <w:r w:rsidRPr="00A605AE">
        <w:rPr>
          <w:rFonts w:ascii="標楷體" w:eastAsia="標楷體" w:hAnsi="標楷體" w:hint="eastAsia"/>
          <w:color w:val="000000" w:themeColor="text1"/>
          <w:szCs w:val="24"/>
        </w:rPr>
        <w:t>到校指導，教導學生手做再生紙，落實學生環保及愛無惜福觀念。</w:t>
      </w:r>
    </w:p>
    <w:p w:rsidR="009D3053" w:rsidRPr="00A605AE" w:rsidRDefault="00DB089E" w:rsidP="00C942C9">
      <w:pPr>
        <w:spacing w:line="500" w:lineRule="exact"/>
        <w:ind w:left="120"/>
        <w:rPr>
          <w:rFonts w:ascii="標楷體" w:eastAsia="標楷體" w:hAnsi="標楷體"/>
          <w:color w:val="000000" w:themeColor="text1"/>
          <w:szCs w:val="24"/>
        </w:rPr>
      </w:pPr>
      <w:r w:rsidRPr="00A605AE">
        <w:rPr>
          <w:rFonts w:ascii="標楷體" w:eastAsia="標楷體" w:hAnsi="標楷體" w:hint="eastAsia"/>
          <w:color w:val="000000" w:themeColor="text1"/>
          <w:szCs w:val="24"/>
        </w:rPr>
        <w:t>3-5年級學生---</w:t>
      </w:r>
      <w:r w:rsidR="00171057" w:rsidRPr="00A605AE">
        <w:rPr>
          <w:rFonts w:ascii="標楷體" w:eastAsia="標楷體" w:hAnsi="標楷體" w:hint="eastAsia"/>
          <w:color w:val="000000" w:themeColor="text1"/>
          <w:szCs w:val="24"/>
          <w:u w:val="single"/>
        </w:rPr>
        <w:t>陳聖輝</w:t>
      </w:r>
      <w:r w:rsidR="00C942C9" w:rsidRPr="00A605AE">
        <w:rPr>
          <w:rFonts w:ascii="標楷體" w:eastAsia="標楷體" w:hAnsi="標楷體" w:hint="eastAsia"/>
          <w:color w:val="000000" w:themeColor="text1"/>
          <w:szCs w:val="24"/>
          <w:u w:val="single"/>
        </w:rPr>
        <w:t>老師</w:t>
      </w:r>
      <w:r w:rsidR="009D3053" w:rsidRPr="00A605AE">
        <w:rPr>
          <w:rFonts w:ascii="標楷體" w:eastAsia="標楷體" w:hAnsi="標楷體" w:hint="eastAsia"/>
          <w:color w:val="000000" w:themeColor="text1"/>
          <w:szCs w:val="24"/>
        </w:rPr>
        <w:t>到校指導，</w:t>
      </w:r>
      <w:r w:rsidR="00171057" w:rsidRPr="00A605AE">
        <w:rPr>
          <w:rFonts w:ascii="標楷體" w:eastAsia="標楷體" w:hAnsi="標楷體" w:hint="eastAsia"/>
          <w:color w:val="000000" w:themeColor="text1"/>
          <w:szCs w:val="24"/>
        </w:rPr>
        <w:t>手作木湯匙及木盤子</w:t>
      </w:r>
      <w:r w:rsidR="009D3053" w:rsidRPr="00A605AE">
        <w:rPr>
          <w:rFonts w:ascii="標楷體" w:eastAsia="標楷體" w:hAnsi="標楷體" w:hint="eastAsia"/>
          <w:color w:val="000000" w:themeColor="text1"/>
          <w:szCs w:val="24"/>
        </w:rPr>
        <w:t>，</w:t>
      </w:r>
      <w:r w:rsidR="00171057" w:rsidRPr="00A605AE">
        <w:rPr>
          <w:rFonts w:ascii="標楷體" w:eastAsia="標楷體" w:hAnsi="標楷體" w:hint="eastAsia"/>
          <w:color w:val="000000" w:themeColor="text1"/>
          <w:szCs w:val="24"/>
        </w:rPr>
        <w:t>利用雕刻刀，慢慢進行雕刻及砂紙磨平，培養學生的耐心，讓學生能靜下心來，充分</w:t>
      </w:r>
      <w:r w:rsidR="009D3053" w:rsidRPr="00A605AE">
        <w:rPr>
          <w:rFonts w:ascii="標楷體" w:eastAsia="標楷體" w:hAnsi="標楷體" w:hint="eastAsia"/>
          <w:color w:val="000000" w:themeColor="text1"/>
          <w:szCs w:val="24"/>
        </w:rPr>
        <w:t>發揮學生的動手做能力和創作力。</w:t>
      </w:r>
    </w:p>
    <w:p w:rsidR="009D3053" w:rsidRPr="00EF0E59" w:rsidRDefault="00171057" w:rsidP="009D3053">
      <w:pPr>
        <w:spacing w:line="500" w:lineRule="exact"/>
        <w:ind w:left="120"/>
        <w:rPr>
          <w:rFonts w:ascii="標楷體" w:eastAsia="標楷體" w:hAnsi="標楷體"/>
          <w:b/>
          <w:szCs w:val="24"/>
        </w:rPr>
      </w:pPr>
      <w:r>
        <w:rPr>
          <w:rFonts w:ascii="標楷體" w:eastAsia="標楷體" w:hAnsi="標楷體" w:hint="eastAsia"/>
          <w:b/>
          <w:szCs w:val="24"/>
        </w:rPr>
        <w:t>3</w:t>
      </w:r>
      <w:r w:rsidR="009D3053" w:rsidRPr="00EF0E59">
        <w:rPr>
          <w:rFonts w:ascii="標楷體" w:eastAsia="標楷體" w:hAnsi="標楷體" w:hint="eastAsia"/>
          <w:b/>
          <w:szCs w:val="24"/>
        </w:rPr>
        <w:t>.親子假日閱讀活動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w:t>
      </w:r>
      <w:r w:rsidR="00AA5C06">
        <w:rPr>
          <w:rFonts w:ascii="標楷體" w:eastAsia="標楷體" w:hAnsi="標楷體" w:hint="eastAsia"/>
          <w:szCs w:val="24"/>
        </w:rPr>
        <w:t xml:space="preserve"> 因疫情關係及歷年來圖書館假日人潮不多，</w:t>
      </w:r>
      <w:r w:rsidR="00171057">
        <w:rPr>
          <w:rFonts w:ascii="標楷體" w:eastAsia="標楷體" w:hAnsi="標楷體" w:hint="eastAsia"/>
          <w:szCs w:val="24"/>
        </w:rPr>
        <w:t>且</w:t>
      </w:r>
      <w:r w:rsidR="00AA5C06">
        <w:rPr>
          <w:rFonts w:ascii="標楷體" w:eastAsia="標楷體" w:hAnsi="標楷體" w:hint="eastAsia"/>
          <w:szCs w:val="24"/>
        </w:rPr>
        <w:t>需要大量經費及人力來維持。數位機會中心仍會繼續開班，圖書館</w:t>
      </w:r>
      <w:r w:rsidR="00171057">
        <w:rPr>
          <w:rFonts w:ascii="標楷體" w:eastAsia="標楷體" w:hAnsi="標楷體" w:hint="eastAsia"/>
          <w:szCs w:val="24"/>
        </w:rPr>
        <w:t>目前</w:t>
      </w:r>
      <w:r w:rsidR="00AA5C06">
        <w:rPr>
          <w:rFonts w:ascii="標楷體" w:eastAsia="標楷體" w:hAnsi="標楷體" w:hint="eastAsia"/>
          <w:szCs w:val="24"/>
        </w:rPr>
        <w:t>假日</w:t>
      </w:r>
      <w:r w:rsidR="00171057">
        <w:rPr>
          <w:rFonts w:ascii="標楷體" w:eastAsia="標楷體" w:hAnsi="標楷體" w:hint="eastAsia"/>
          <w:szCs w:val="24"/>
        </w:rPr>
        <w:t>暫</w:t>
      </w:r>
      <w:r w:rsidR="00AA5C06">
        <w:rPr>
          <w:rFonts w:ascii="標楷體" w:eastAsia="標楷體" w:hAnsi="標楷體" w:hint="eastAsia"/>
          <w:szCs w:val="24"/>
        </w:rPr>
        <w:t>不開放</w:t>
      </w:r>
      <w:r>
        <w:rPr>
          <w:rFonts w:ascii="標楷體" w:eastAsia="標楷體" w:hAnsi="標楷體" w:hint="eastAsia"/>
          <w:szCs w:val="24"/>
        </w:rPr>
        <w:t>。</w:t>
      </w:r>
      <w:r w:rsidR="00171057">
        <w:rPr>
          <w:rFonts w:ascii="標楷體" w:eastAsia="標楷體" w:hAnsi="標楷體" w:hint="eastAsia"/>
          <w:szCs w:val="24"/>
        </w:rPr>
        <w:t>因防疫</w:t>
      </w:r>
      <w:r w:rsidR="00AA5C06">
        <w:rPr>
          <w:rFonts w:ascii="標楷體" w:eastAsia="標楷體" w:hAnsi="標楷體" w:hint="eastAsia"/>
          <w:szCs w:val="24"/>
        </w:rPr>
        <w:t>目前還在觀望中，若有結論將通知學生及家長</w:t>
      </w:r>
    </w:p>
    <w:p w:rsidR="009D3053" w:rsidRPr="00EF0E59" w:rsidRDefault="00DB089E" w:rsidP="009D3053">
      <w:pPr>
        <w:spacing w:line="500" w:lineRule="exact"/>
        <w:ind w:left="120"/>
        <w:rPr>
          <w:rFonts w:ascii="標楷體" w:eastAsia="標楷體" w:hAnsi="標楷體"/>
          <w:b/>
          <w:szCs w:val="24"/>
        </w:rPr>
      </w:pPr>
      <w:r>
        <w:rPr>
          <w:rFonts w:ascii="標楷體" w:eastAsia="標楷體" w:hAnsi="標楷體" w:hint="eastAsia"/>
          <w:b/>
          <w:szCs w:val="24"/>
        </w:rPr>
        <w:t>4</w:t>
      </w:r>
      <w:r w:rsidR="009D3053" w:rsidRPr="00EF0E59">
        <w:rPr>
          <w:rFonts w:ascii="標楷體" w:eastAsia="標楷體" w:hAnsi="標楷體" w:hint="eastAsia"/>
          <w:b/>
          <w:szCs w:val="24"/>
        </w:rPr>
        <w:t>.</w:t>
      </w:r>
      <w:r>
        <w:rPr>
          <w:rFonts w:ascii="標楷體" w:eastAsia="標楷體" w:hAnsi="標楷體" w:hint="eastAsia"/>
          <w:b/>
          <w:szCs w:val="24"/>
        </w:rPr>
        <w:t>校慶</w:t>
      </w:r>
      <w:r w:rsidR="009D3053" w:rsidRPr="00EF0E59">
        <w:rPr>
          <w:rFonts w:ascii="標楷體" w:eastAsia="標楷體" w:hAnsi="標楷體" w:hint="eastAsia"/>
          <w:b/>
          <w:szCs w:val="24"/>
        </w:rPr>
        <w:t>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本學期</w:t>
      </w:r>
      <w:r w:rsidR="00A605AE">
        <w:rPr>
          <w:rFonts w:ascii="標楷體" w:eastAsia="標楷體" w:hAnsi="標楷體" w:hint="eastAsia"/>
          <w:szCs w:val="24"/>
        </w:rPr>
        <w:t>校慶活動預計12/25辦理，與聖誕</w:t>
      </w:r>
      <w:r>
        <w:rPr>
          <w:rFonts w:ascii="標楷體" w:eastAsia="標楷體" w:hAnsi="標楷體" w:hint="eastAsia"/>
          <w:szCs w:val="24"/>
        </w:rPr>
        <w:t>節活動</w:t>
      </w:r>
      <w:r w:rsidR="00A605AE">
        <w:rPr>
          <w:rFonts w:ascii="標楷體" w:eastAsia="標楷體" w:hAnsi="標楷體" w:hint="eastAsia"/>
          <w:szCs w:val="24"/>
        </w:rPr>
        <w:t>同步規劃，相關細節會隨中央指揮中心防疫規定滾動式修改，後續討論後另行公告</w:t>
      </w:r>
      <w:r>
        <w:rPr>
          <w:rFonts w:ascii="標楷體" w:eastAsia="標楷體" w:hAnsi="標楷體" w:hint="eastAsia"/>
          <w:szCs w:val="24"/>
        </w:rPr>
        <w:t>。</w:t>
      </w:r>
    </w:p>
    <w:p w:rsidR="009D3053" w:rsidRPr="00EF0E59" w:rsidRDefault="009D3053" w:rsidP="009D3053">
      <w:pPr>
        <w:spacing w:line="500" w:lineRule="exact"/>
        <w:ind w:left="120"/>
        <w:rPr>
          <w:rFonts w:ascii="標楷體" w:eastAsia="標楷體" w:hAnsi="標楷體"/>
          <w:b/>
          <w:sz w:val="28"/>
          <w:szCs w:val="28"/>
        </w:rPr>
      </w:pPr>
      <w:r w:rsidRPr="00EF0E59">
        <w:rPr>
          <w:rFonts w:ascii="標楷體" w:eastAsia="標楷體" w:hAnsi="標楷體" w:hint="eastAsia"/>
          <w:b/>
          <w:sz w:val="28"/>
          <w:szCs w:val="28"/>
        </w:rPr>
        <w:t>六、通學步道</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為了學校上下學交通順暢，保障學生上下學安全，請家長配合事項：</w:t>
      </w:r>
    </w:p>
    <w:p w:rsidR="009D3053" w:rsidRPr="00342420" w:rsidRDefault="009D3053" w:rsidP="009D3053">
      <w:pPr>
        <w:pStyle w:val="a9"/>
        <w:numPr>
          <w:ilvl w:val="0"/>
          <w:numId w:val="2"/>
        </w:numPr>
        <w:spacing w:line="500" w:lineRule="exact"/>
        <w:ind w:leftChars="0"/>
        <w:rPr>
          <w:rFonts w:ascii="標楷體" w:eastAsia="標楷體" w:hAnsi="標楷體"/>
          <w:szCs w:val="24"/>
        </w:rPr>
      </w:pPr>
      <w:r w:rsidRPr="00342420">
        <w:rPr>
          <w:rFonts w:ascii="標楷體" w:eastAsia="標楷體" w:hAnsi="標楷體" w:hint="eastAsia"/>
          <w:szCs w:val="24"/>
        </w:rPr>
        <w:t>所有車輛（摩托車或汽車）請從活動中心→通學步道→大門</w:t>
      </w:r>
    </w:p>
    <w:p w:rsidR="009D3053" w:rsidRDefault="009D3053" w:rsidP="009D3053">
      <w:pPr>
        <w:pStyle w:val="a9"/>
        <w:spacing w:line="500" w:lineRule="exact"/>
        <w:ind w:leftChars="0"/>
        <w:rPr>
          <w:rFonts w:ascii="標楷體" w:eastAsia="標楷體" w:hAnsi="標楷體"/>
          <w:szCs w:val="24"/>
        </w:rPr>
      </w:pPr>
      <w:r>
        <w:rPr>
          <w:rFonts w:ascii="標楷體" w:eastAsia="標楷體" w:hAnsi="標楷體" w:hint="eastAsia"/>
          <w:szCs w:val="24"/>
        </w:rPr>
        <w:t>學生在通學步道下車時，請開右側的車門下車，禁制開左側的門。</w:t>
      </w:r>
    </w:p>
    <w:p w:rsidR="009D3053" w:rsidRPr="00342420" w:rsidRDefault="009D3053" w:rsidP="009D3053">
      <w:pPr>
        <w:pStyle w:val="a9"/>
        <w:numPr>
          <w:ilvl w:val="0"/>
          <w:numId w:val="2"/>
        </w:numPr>
        <w:spacing w:line="500" w:lineRule="exact"/>
        <w:ind w:leftChars="0"/>
        <w:rPr>
          <w:rFonts w:ascii="標楷體" w:eastAsia="標楷體" w:hAnsi="標楷體"/>
          <w:szCs w:val="24"/>
        </w:rPr>
      </w:pPr>
      <w:r w:rsidRPr="00342420">
        <w:rPr>
          <w:rFonts w:ascii="標楷體" w:eastAsia="標楷體" w:hAnsi="標楷體" w:hint="eastAsia"/>
          <w:szCs w:val="24"/>
        </w:rPr>
        <w:t>騎摩托車的家長請幫孩子準備安全帽，以保護學生的安全。</w:t>
      </w:r>
    </w:p>
    <w:p w:rsidR="009D3053" w:rsidRDefault="00AA5C06" w:rsidP="009D3053">
      <w:pPr>
        <w:pStyle w:val="a9"/>
        <w:numPr>
          <w:ilvl w:val="0"/>
          <w:numId w:val="2"/>
        </w:numPr>
        <w:spacing w:line="500" w:lineRule="exact"/>
        <w:ind w:leftChars="0"/>
        <w:rPr>
          <w:rFonts w:ascii="標楷體" w:eastAsia="標楷體" w:hAnsi="標楷體"/>
          <w:szCs w:val="24"/>
        </w:rPr>
      </w:pPr>
      <w:r>
        <w:rPr>
          <w:rFonts w:ascii="標楷體" w:eastAsia="標楷體" w:hAnsi="標楷體" w:hint="eastAsia"/>
          <w:szCs w:val="24"/>
        </w:rPr>
        <w:t>校門及側門口走路學生少</w:t>
      </w:r>
      <w:r w:rsidR="009D3053">
        <w:rPr>
          <w:rFonts w:ascii="標楷體" w:eastAsia="標楷體" w:hAnsi="標楷體" w:hint="eastAsia"/>
          <w:szCs w:val="24"/>
        </w:rPr>
        <w:t>，</w:t>
      </w:r>
      <w:r>
        <w:rPr>
          <w:rFonts w:ascii="標楷體" w:eastAsia="標楷體" w:hAnsi="標楷體" w:hint="eastAsia"/>
          <w:szCs w:val="24"/>
        </w:rPr>
        <w:t>校門口有導護老師，</w:t>
      </w:r>
      <w:r w:rsidR="009D3053">
        <w:rPr>
          <w:rFonts w:ascii="標楷體" w:eastAsia="標楷體" w:hAnsi="標楷體" w:hint="eastAsia"/>
          <w:szCs w:val="24"/>
        </w:rPr>
        <w:t>請家長帶孩子上下學時注意安全。</w:t>
      </w:r>
    </w:p>
    <w:p w:rsidR="00A605AE" w:rsidRDefault="00A605AE" w:rsidP="00DB089E">
      <w:pPr>
        <w:ind w:left="120"/>
        <w:rPr>
          <w:rFonts w:ascii="標楷體" w:eastAsia="標楷體" w:hAnsi="標楷體"/>
          <w:b/>
          <w:sz w:val="28"/>
          <w:szCs w:val="28"/>
        </w:rPr>
      </w:pPr>
    </w:p>
    <w:p w:rsidR="00A605AE" w:rsidRDefault="00A605AE" w:rsidP="00DB089E">
      <w:pPr>
        <w:ind w:left="120"/>
        <w:rPr>
          <w:rFonts w:ascii="標楷體" w:eastAsia="標楷體" w:hAnsi="標楷體"/>
          <w:b/>
          <w:sz w:val="28"/>
          <w:szCs w:val="28"/>
        </w:rPr>
      </w:pPr>
    </w:p>
    <w:p w:rsidR="00A605AE" w:rsidRDefault="00A605AE" w:rsidP="00DB089E">
      <w:pPr>
        <w:ind w:left="120"/>
        <w:rPr>
          <w:rFonts w:ascii="標楷體" w:eastAsia="標楷體" w:hAnsi="標楷體"/>
          <w:b/>
          <w:sz w:val="28"/>
          <w:szCs w:val="28"/>
        </w:rPr>
      </w:pPr>
    </w:p>
    <w:p w:rsidR="00A605AE" w:rsidRDefault="00A605AE" w:rsidP="00DB089E">
      <w:pPr>
        <w:ind w:left="120"/>
        <w:rPr>
          <w:rFonts w:ascii="標楷體" w:eastAsia="標楷體" w:hAnsi="標楷體"/>
          <w:b/>
          <w:sz w:val="28"/>
          <w:szCs w:val="28"/>
        </w:rPr>
      </w:pPr>
    </w:p>
    <w:p w:rsidR="00DB089E" w:rsidRPr="00DB089E" w:rsidRDefault="00DB089E" w:rsidP="00DB089E">
      <w:pPr>
        <w:ind w:left="120"/>
        <w:rPr>
          <w:rFonts w:ascii="標楷體" w:eastAsia="標楷體" w:hAnsi="標楷體"/>
          <w:szCs w:val="24"/>
        </w:rPr>
      </w:pPr>
      <w:r w:rsidRPr="00DB089E">
        <w:rPr>
          <w:rFonts w:ascii="標楷體" w:eastAsia="標楷體" w:hAnsi="標楷體" w:hint="eastAsia"/>
          <w:b/>
          <w:sz w:val="28"/>
          <w:szCs w:val="28"/>
        </w:rPr>
        <w:lastRenderedPageBreak/>
        <w:t>＊教務組校務報告</w:t>
      </w:r>
    </w:p>
    <w:p w:rsidR="00DB089E" w:rsidRPr="00A556D2" w:rsidRDefault="00DB089E" w:rsidP="00DB089E">
      <w:pPr>
        <w:spacing w:line="380" w:lineRule="exact"/>
        <w:rPr>
          <w:rFonts w:ascii="標楷體" w:eastAsia="標楷體" w:hAnsi="標楷體"/>
          <w:color w:val="FF0000"/>
        </w:rPr>
      </w:pPr>
      <w:r w:rsidRPr="00584E15">
        <w:rPr>
          <w:rFonts w:ascii="標楷體" w:eastAsia="標楷體" w:hAnsi="標楷體" w:hint="eastAsia"/>
        </w:rPr>
        <w:t>一、晨間學習</w:t>
      </w:r>
      <w:r w:rsidRPr="00A556D2">
        <w:rPr>
          <w:rFonts w:ascii="標楷體" w:eastAsia="標楷體" w:hAnsi="標楷體" w:hint="eastAsia"/>
        </w:rPr>
        <w:t>：</w:t>
      </w:r>
      <w:r w:rsidRPr="00A605AE">
        <w:rPr>
          <w:rFonts w:ascii="標楷體" w:eastAsia="標楷體" w:hAnsi="標楷體" w:hint="eastAsia"/>
          <w:color w:val="000000" w:themeColor="text1"/>
        </w:rPr>
        <w:t>鹿樂平台媒合統一超商好鄰居協助募書</w:t>
      </w:r>
    </w:p>
    <w:p w:rsidR="00DB089E" w:rsidRPr="00584E15" w:rsidRDefault="00DB089E" w:rsidP="00DB089E">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1.星期三 </w:t>
      </w:r>
      <w:r>
        <w:rPr>
          <w:rFonts w:ascii="標楷體" w:eastAsia="標楷體" w:hAnsi="標楷體" w:cs="Times New Roman" w:hint="eastAsia"/>
          <w:szCs w:val="24"/>
        </w:rPr>
        <w:t>8</w:t>
      </w:r>
      <w:r w:rsidRPr="00584E15">
        <w:rPr>
          <w:rFonts w:ascii="標楷體" w:eastAsia="標楷體" w:hAnsi="標楷體" w:cs="Times New Roman" w:hint="eastAsia"/>
          <w:szCs w:val="24"/>
        </w:rPr>
        <w:t>：</w:t>
      </w:r>
      <w:r>
        <w:rPr>
          <w:rFonts w:ascii="標楷體" w:eastAsia="標楷體" w:hAnsi="標楷體" w:cs="Times New Roman" w:hint="eastAsia"/>
          <w:szCs w:val="24"/>
        </w:rPr>
        <w:t>00</w:t>
      </w:r>
      <w:r w:rsidRPr="00584E15">
        <w:rPr>
          <w:rFonts w:ascii="標楷體" w:eastAsia="標楷體" w:hAnsi="標楷體" w:cs="Times New Roman"/>
          <w:szCs w:val="24"/>
        </w:rPr>
        <w:t>—</w:t>
      </w:r>
      <w:r w:rsidRPr="00584E15">
        <w:rPr>
          <w:rFonts w:ascii="標楷體" w:eastAsia="標楷體" w:hAnsi="標楷體" w:cs="Times New Roman" w:hint="eastAsia"/>
          <w:szCs w:val="24"/>
        </w:rPr>
        <w:t>8：3</w:t>
      </w:r>
      <w:r>
        <w:rPr>
          <w:rFonts w:ascii="標楷體" w:eastAsia="標楷體" w:hAnsi="標楷體" w:cs="Times New Roman" w:hint="eastAsia"/>
          <w:szCs w:val="24"/>
        </w:rPr>
        <w:t>0全校</w:t>
      </w:r>
      <w:r w:rsidRPr="00584E15">
        <w:rPr>
          <w:rFonts w:ascii="標楷體" w:eastAsia="標楷體" w:hAnsi="標楷體" w:cs="Times New Roman" w:hint="eastAsia"/>
          <w:szCs w:val="24"/>
        </w:rPr>
        <w:t xml:space="preserve">晨讀    </w:t>
      </w:r>
    </w:p>
    <w:p w:rsidR="00DB089E" w:rsidRPr="00584E15" w:rsidRDefault="00DB089E" w:rsidP="00DB089E">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t>2.</w:t>
      </w:r>
      <w:r w:rsidRPr="00584E15">
        <w:rPr>
          <w:rFonts w:ascii="標楷體" w:eastAsia="標楷體" w:hAnsi="標楷體" w:cs="Times New Roman" w:hint="eastAsia"/>
          <w:szCs w:val="24"/>
        </w:rPr>
        <w:t>星期</w:t>
      </w:r>
      <w:r>
        <w:rPr>
          <w:rFonts w:ascii="標楷體" w:eastAsia="標楷體" w:hAnsi="標楷體" w:cs="Times New Roman" w:hint="eastAsia"/>
          <w:szCs w:val="24"/>
        </w:rPr>
        <w:t>三</w:t>
      </w: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 xml:space="preserve">8 </w:t>
      </w:r>
      <w:r w:rsidRPr="00584E15">
        <w:rPr>
          <w:rFonts w:ascii="標楷體" w:eastAsia="標楷體" w:hAnsi="標楷體" w:cs="Times New Roman"/>
          <w:szCs w:val="24"/>
        </w:rPr>
        <w:t>:</w:t>
      </w:r>
      <w:r>
        <w:rPr>
          <w:rFonts w:ascii="標楷體" w:eastAsia="標楷體" w:hAnsi="標楷體" w:cs="Times New Roman" w:hint="eastAsia"/>
          <w:szCs w:val="24"/>
        </w:rPr>
        <w:t>10</w:t>
      </w:r>
      <w:r w:rsidRPr="00584E15">
        <w:rPr>
          <w:rFonts w:ascii="標楷體" w:eastAsia="標楷體" w:hAnsi="標楷體" w:cs="Times New Roman"/>
          <w:szCs w:val="24"/>
        </w:rPr>
        <w:t>—8:</w:t>
      </w:r>
      <w:r w:rsidRPr="00584E15">
        <w:rPr>
          <w:rFonts w:ascii="標楷體" w:eastAsia="標楷體" w:hAnsi="標楷體" w:cs="Times New Roman" w:hint="eastAsia"/>
          <w:szCs w:val="24"/>
        </w:rPr>
        <w:t>3</w:t>
      </w:r>
      <w:r>
        <w:rPr>
          <w:rFonts w:ascii="標楷體" w:eastAsia="標楷體" w:hAnsi="標楷體" w:cs="Times New Roman" w:hint="eastAsia"/>
          <w:szCs w:val="24"/>
        </w:rPr>
        <w:t>0</w:t>
      </w:r>
      <w:r w:rsidRPr="00584E15">
        <w:rPr>
          <w:rFonts w:ascii="標楷體" w:eastAsia="標楷體" w:hAnsi="標楷體" w:cs="Times New Roman" w:hint="eastAsia"/>
          <w:szCs w:val="24"/>
        </w:rPr>
        <w:t xml:space="preserve"> 陪讀</w:t>
      </w:r>
    </w:p>
    <w:p w:rsidR="00DB089E" w:rsidRPr="00584E15" w:rsidRDefault="00DB089E" w:rsidP="00DB089E">
      <w:pPr>
        <w:spacing w:line="380" w:lineRule="exact"/>
        <w:rPr>
          <w:rFonts w:ascii="標楷體" w:eastAsia="標楷體" w:hAnsi="標楷體" w:cs="Times New Roman"/>
          <w:b/>
          <w:szCs w:val="24"/>
        </w:rPr>
      </w:pPr>
      <w:r w:rsidRPr="00584E15">
        <w:rPr>
          <w:rFonts w:ascii="標楷體" w:eastAsia="標楷體" w:hAnsi="標楷體" w:cs="Times New Roman" w:hint="eastAsia"/>
          <w:szCs w:val="24"/>
        </w:rPr>
        <w:t xml:space="preserve">    </w:t>
      </w:r>
      <w:r w:rsidRPr="00584E15">
        <w:rPr>
          <w:rFonts w:ascii="標楷體" w:eastAsia="標楷體" w:hAnsi="標楷體" w:hint="eastAsia"/>
          <w:b/>
        </w:rPr>
        <w:t>﹙誠摯邀請您加入志工行列，幫學生在學習的起點，站得更穩！﹚</w:t>
      </w:r>
    </w:p>
    <w:p w:rsidR="00DB089E" w:rsidRPr="00584E15" w:rsidRDefault="00DB089E" w:rsidP="00DB089E">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3.故事時間</w:t>
      </w:r>
    </w:p>
    <w:p w:rsidR="00DB089E" w:rsidRPr="00584E15" w:rsidRDefault="00DB089E" w:rsidP="00DB089E">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(1)團隊：得福媽媽、彩虹媽媽</w:t>
      </w:r>
    </w:p>
    <w:p w:rsidR="00DB089E" w:rsidRPr="00584E15" w:rsidRDefault="00DB089E" w:rsidP="00DB089E">
      <w:pPr>
        <w:spacing w:line="380" w:lineRule="exact"/>
        <w:ind w:leftChars="100" w:left="240" w:firstLineChars="100" w:firstLine="240"/>
        <w:rPr>
          <w:rFonts w:ascii="標楷體" w:eastAsia="標楷體" w:hAnsi="標楷體" w:cs="Times New Roman"/>
          <w:szCs w:val="24"/>
        </w:rPr>
      </w:pPr>
      <w:r w:rsidRPr="00584E15">
        <w:rPr>
          <w:rFonts w:ascii="標楷體" w:eastAsia="標楷體" w:hAnsi="標楷體" w:cs="Times New Roman" w:hint="eastAsia"/>
          <w:szCs w:val="24"/>
        </w:rPr>
        <w:t>(2)對象：一、二、三、四年級</w:t>
      </w:r>
    </w:p>
    <w:p w:rsidR="00DB089E" w:rsidRPr="00584E15" w:rsidRDefault="00DB089E" w:rsidP="00DB089E">
      <w:pPr>
        <w:spacing w:line="380" w:lineRule="exact"/>
        <w:ind w:leftChars="100" w:left="240" w:firstLineChars="100" w:firstLine="240"/>
        <w:rPr>
          <w:rFonts w:ascii="標楷體" w:eastAsia="標楷體" w:hAnsi="標楷體" w:cs="Times New Roman"/>
          <w:szCs w:val="24"/>
        </w:rPr>
      </w:pPr>
      <w:r w:rsidRPr="00584E15">
        <w:rPr>
          <w:rFonts w:ascii="標楷體" w:eastAsia="標楷體" w:hAnsi="標楷體" w:cs="Times New Roman" w:hint="eastAsia"/>
          <w:szCs w:val="24"/>
        </w:rPr>
        <w:t xml:space="preserve">(3)時間：星期二 </w:t>
      </w:r>
      <w:r>
        <w:rPr>
          <w:rFonts w:ascii="標楷體" w:eastAsia="標楷體" w:hAnsi="標楷體" w:cs="Times New Roman" w:hint="eastAsia"/>
          <w:szCs w:val="24"/>
        </w:rPr>
        <w:t>或四  8</w:t>
      </w:r>
      <w:r w:rsidRPr="00584E15">
        <w:rPr>
          <w:rFonts w:ascii="標楷體" w:eastAsia="標楷體" w:hAnsi="標楷體" w:cs="Times New Roman" w:hint="eastAsia"/>
          <w:szCs w:val="24"/>
        </w:rPr>
        <w:t>：</w:t>
      </w:r>
      <w:r>
        <w:rPr>
          <w:rFonts w:ascii="標楷體" w:eastAsia="標楷體" w:hAnsi="標楷體" w:cs="Times New Roman" w:hint="eastAsia"/>
          <w:szCs w:val="24"/>
        </w:rPr>
        <w:t>00</w:t>
      </w:r>
      <w:r w:rsidRPr="00584E15">
        <w:rPr>
          <w:rFonts w:ascii="標楷體" w:eastAsia="標楷體" w:hAnsi="標楷體" w:cs="Times New Roman"/>
          <w:szCs w:val="24"/>
        </w:rPr>
        <w:t>—</w:t>
      </w:r>
      <w:r w:rsidRPr="00584E15">
        <w:rPr>
          <w:rFonts w:ascii="標楷體" w:eastAsia="標楷體" w:hAnsi="標楷體" w:cs="Times New Roman" w:hint="eastAsia"/>
          <w:szCs w:val="24"/>
        </w:rPr>
        <w:t>8：</w:t>
      </w:r>
      <w:r>
        <w:rPr>
          <w:rFonts w:ascii="標楷體" w:eastAsia="標楷體" w:hAnsi="標楷體" w:cs="Times New Roman" w:hint="eastAsia"/>
          <w:szCs w:val="24"/>
        </w:rPr>
        <w:t>30</w:t>
      </w:r>
    </w:p>
    <w:p w:rsidR="00DB089E" w:rsidRPr="00584E15" w:rsidRDefault="00DB089E" w:rsidP="00DB089E">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二、閱讀推動</w:t>
      </w:r>
    </w:p>
    <w:p w:rsidR="00DB089E" w:rsidRPr="00A605AE" w:rsidRDefault="00DB089E" w:rsidP="00DB089E">
      <w:pPr>
        <w:spacing w:line="380" w:lineRule="exact"/>
        <w:rPr>
          <w:rFonts w:ascii="標楷體" w:eastAsia="標楷體" w:hAnsi="標楷體" w:cs="Times New Roman"/>
          <w:color w:val="000000" w:themeColor="text1"/>
          <w:szCs w:val="24"/>
        </w:rPr>
      </w:pPr>
      <w:r w:rsidRPr="00A556D2">
        <w:rPr>
          <w:rFonts w:ascii="標楷體" w:eastAsia="標楷體" w:hAnsi="標楷體" w:cs="Times New Roman" w:hint="eastAsia"/>
          <w:color w:val="FF0000"/>
          <w:szCs w:val="24"/>
        </w:rPr>
        <w:t xml:space="preserve">  </w:t>
      </w:r>
      <w:r w:rsidRPr="00A605AE">
        <w:rPr>
          <w:rFonts w:ascii="標楷體" w:eastAsia="標楷體" w:hAnsi="標楷體" w:cs="Times New Roman" w:hint="eastAsia"/>
          <w:color w:val="000000" w:themeColor="text1"/>
          <w:szCs w:val="24"/>
        </w:rPr>
        <w:t xml:space="preserve"> 1.閱讀獎勵：校內標準如閱讀存摺；本學期經鹿樂平台媒合加入統一超商好鄰居專案，</w:t>
      </w:r>
    </w:p>
    <w:p w:rsidR="00DB089E" w:rsidRPr="00A605AE" w:rsidRDefault="00DB089E" w:rsidP="00DB089E">
      <w:pPr>
        <w:spacing w:line="380" w:lineRule="exact"/>
        <w:rPr>
          <w:rFonts w:ascii="標楷體" w:eastAsia="標楷體" w:hAnsi="標楷體" w:cs="Times New Roman"/>
          <w:color w:val="000000" w:themeColor="text1"/>
          <w:szCs w:val="24"/>
        </w:rPr>
      </w:pPr>
      <w:r w:rsidRPr="00A605AE">
        <w:rPr>
          <w:rFonts w:ascii="標楷體" w:eastAsia="標楷體" w:hAnsi="標楷體" w:cs="Times New Roman" w:hint="eastAsia"/>
          <w:color w:val="000000" w:themeColor="text1"/>
          <w:szCs w:val="24"/>
        </w:rPr>
        <w:t xml:space="preserve">     集點兌換小7禮物卡，請鼓勵貴子弟閱讀。</w:t>
      </w:r>
    </w:p>
    <w:p w:rsidR="00DB089E" w:rsidRPr="00A605AE" w:rsidRDefault="00DB089E" w:rsidP="00DB089E">
      <w:pPr>
        <w:spacing w:line="380" w:lineRule="exact"/>
        <w:rPr>
          <w:rFonts w:ascii="標楷體" w:eastAsia="標楷體" w:hAnsi="標楷體" w:cs="Times New Roman"/>
          <w:color w:val="000000" w:themeColor="text1"/>
          <w:szCs w:val="24"/>
        </w:rPr>
      </w:pPr>
      <w:r w:rsidRPr="00A605AE">
        <w:rPr>
          <w:rFonts w:ascii="標楷體" w:eastAsia="標楷體" w:hAnsi="標楷體" w:cs="Times New Roman" w:hint="eastAsia"/>
          <w:color w:val="000000" w:themeColor="text1"/>
          <w:szCs w:val="24"/>
        </w:rPr>
        <w:t xml:space="preserve">   2.家庭共讀：</w:t>
      </w:r>
    </w:p>
    <w:p w:rsidR="00DB089E" w:rsidRPr="00A605AE" w:rsidRDefault="00DB089E" w:rsidP="00DB089E">
      <w:pPr>
        <w:rPr>
          <w:rFonts w:ascii="標楷體" w:eastAsia="標楷體" w:hAnsi="標楷體" w:cs="Times New Roman"/>
          <w:color w:val="000000" w:themeColor="text1"/>
          <w:szCs w:val="24"/>
        </w:rPr>
      </w:pPr>
      <w:r w:rsidRPr="00A605AE">
        <w:rPr>
          <w:rFonts w:ascii="標楷體" w:eastAsia="標楷體" w:hAnsi="標楷體" w:cs="Times New Roman" w:hint="eastAsia"/>
          <w:color w:val="000000" w:themeColor="text1"/>
          <w:szCs w:val="24"/>
        </w:rPr>
        <w:t xml:space="preserve">     </w:t>
      </w:r>
      <w:r w:rsidRPr="00A605AE">
        <w:rPr>
          <w:rFonts w:ascii="標楷體" w:eastAsia="標楷體" w:hAnsi="標楷體" w:cs="Times New Roman"/>
          <w:color w:val="000000" w:themeColor="text1"/>
          <w:szCs w:val="24"/>
        </w:rPr>
        <w:fldChar w:fldCharType="begin"/>
      </w:r>
      <w:r w:rsidRPr="00A605AE">
        <w:rPr>
          <w:rFonts w:ascii="標楷體" w:eastAsia="標楷體" w:hAnsi="標楷體" w:cs="Times New Roman"/>
          <w:color w:val="000000" w:themeColor="text1"/>
          <w:szCs w:val="24"/>
        </w:rPr>
        <w:instrText xml:space="preserve"> </w:instrText>
      </w:r>
      <w:r w:rsidRPr="00A605AE">
        <w:rPr>
          <w:rFonts w:ascii="標楷體" w:eastAsia="標楷體" w:hAnsi="標楷體" w:cs="Times New Roman" w:hint="eastAsia"/>
          <w:color w:val="000000" w:themeColor="text1"/>
          <w:szCs w:val="24"/>
        </w:rPr>
        <w:instrText>eq \o\ac(○,</w:instrText>
      </w:r>
      <w:r w:rsidRPr="00A605AE">
        <w:rPr>
          <w:rFonts w:ascii="標楷體" w:eastAsia="標楷體" w:hAnsi="標楷體" w:cs="Times New Roman" w:hint="eastAsia"/>
          <w:color w:val="000000" w:themeColor="text1"/>
          <w:position w:val="3"/>
          <w:sz w:val="16"/>
          <w:szCs w:val="24"/>
        </w:rPr>
        <w:instrText>1</w:instrText>
      </w:r>
      <w:r w:rsidRPr="00A605AE">
        <w:rPr>
          <w:rFonts w:ascii="標楷體" w:eastAsia="標楷體" w:hAnsi="標楷體" w:cs="Times New Roman" w:hint="eastAsia"/>
          <w:color w:val="000000" w:themeColor="text1"/>
          <w:szCs w:val="24"/>
        </w:rPr>
        <w:instrText>)</w:instrText>
      </w:r>
      <w:r w:rsidRPr="00A605AE">
        <w:rPr>
          <w:rFonts w:ascii="標楷體" w:eastAsia="標楷體" w:hAnsi="標楷體" w:cs="Times New Roman"/>
          <w:color w:val="000000" w:themeColor="text1"/>
          <w:szCs w:val="24"/>
        </w:rPr>
        <w:fldChar w:fldCharType="end"/>
      </w:r>
      <w:r w:rsidRPr="00A605AE">
        <w:rPr>
          <w:rFonts w:ascii="標楷體" w:eastAsia="標楷體" w:hAnsi="標楷體" w:cs="Times New Roman" w:hint="eastAsia"/>
          <w:color w:val="000000" w:themeColor="text1"/>
          <w:szCs w:val="24"/>
        </w:rPr>
        <w:t>閱讀Pizza：達20次者，戳戳樂一次，有驚喜好禮哦！</w:t>
      </w:r>
    </w:p>
    <w:p w:rsidR="00DB089E" w:rsidRPr="00584E15" w:rsidRDefault="00DB089E" w:rsidP="00DB089E">
      <w:pPr>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fldChar w:fldCharType="begin"/>
      </w:r>
      <w:r w:rsidRPr="00584E15">
        <w:rPr>
          <w:rFonts w:ascii="標楷體" w:eastAsia="標楷體" w:hAnsi="標楷體" w:cs="Times New Roman"/>
          <w:szCs w:val="24"/>
        </w:rPr>
        <w:instrText xml:space="preserve"> </w:instrText>
      </w:r>
      <w:r w:rsidRPr="00584E15">
        <w:rPr>
          <w:rFonts w:ascii="標楷體" w:eastAsia="標楷體" w:hAnsi="標楷體" w:cs="Times New Roman" w:hint="eastAsia"/>
          <w:szCs w:val="24"/>
        </w:rPr>
        <w:instrText>eq \o\ac(○,2)</w:instrText>
      </w:r>
      <w:r w:rsidRPr="00584E15">
        <w:rPr>
          <w:rFonts w:ascii="標楷體" w:eastAsia="標楷體" w:hAnsi="標楷體" w:cs="Times New Roman"/>
          <w:szCs w:val="24"/>
        </w:rPr>
        <w:fldChar w:fldCharType="end"/>
      </w:r>
      <w:r w:rsidRPr="00584E15">
        <w:rPr>
          <w:rFonts w:ascii="標楷體" w:eastAsia="標楷體" w:hAnsi="標楷體" w:cs="Times New Roman" w:hint="eastAsia"/>
          <w:szCs w:val="24"/>
        </w:rPr>
        <w:t>共讀相片：請拍攝親子共讀相片學校協助沖洗，展出、表揚。</w:t>
      </w:r>
    </w:p>
    <w:p w:rsidR="00DB089E" w:rsidRPr="00584E15" w:rsidRDefault="00DB089E" w:rsidP="00DB089E">
      <w:pPr>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fldChar w:fldCharType="begin"/>
      </w:r>
      <w:r w:rsidRPr="00584E15">
        <w:rPr>
          <w:rFonts w:ascii="標楷體" w:eastAsia="標楷體" w:hAnsi="標楷體" w:cs="Times New Roman"/>
          <w:szCs w:val="24"/>
        </w:rPr>
        <w:instrText xml:space="preserve"> </w:instrText>
      </w:r>
      <w:r w:rsidRPr="00584E15">
        <w:rPr>
          <w:rFonts w:ascii="標楷體" w:eastAsia="標楷體" w:hAnsi="標楷體" w:cs="Times New Roman" w:hint="eastAsia"/>
          <w:szCs w:val="24"/>
        </w:rPr>
        <w:instrText>eq \o\ac(○,3)</w:instrText>
      </w:r>
      <w:r w:rsidRPr="00584E15">
        <w:rPr>
          <w:rFonts w:ascii="標楷體" w:eastAsia="標楷體" w:hAnsi="標楷體" w:cs="Times New Roman"/>
          <w:szCs w:val="24"/>
        </w:rPr>
        <w:fldChar w:fldCharType="end"/>
      </w:r>
      <w:r w:rsidRPr="00584E15">
        <w:rPr>
          <w:rFonts w:ascii="標楷體" w:eastAsia="標楷體" w:hAnsi="標楷體" w:cs="Times New Roman" w:hint="eastAsia"/>
          <w:szCs w:val="24"/>
        </w:rPr>
        <w:t>閱讀存摺：各年級文章標示共讀符號者，是為共讀文章。</w:t>
      </w:r>
    </w:p>
    <w:p w:rsidR="00DB089E" w:rsidRPr="00584E15" w:rsidRDefault="00DB089E" w:rsidP="00DB089E">
      <w:pPr>
        <w:rPr>
          <w:rFonts w:ascii="標楷體" w:eastAsia="標楷體" w:hAnsi="標楷體"/>
          <w:szCs w:val="24"/>
        </w:rPr>
      </w:pPr>
      <w:r w:rsidRPr="00584E15">
        <w:rPr>
          <w:rFonts w:ascii="標楷體" w:eastAsia="標楷體" w:hAnsi="標楷體" w:hint="eastAsia"/>
          <w:szCs w:val="24"/>
        </w:rPr>
        <w:t>三、學習扶助</w:t>
      </w:r>
    </w:p>
    <w:p w:rsidR="00DB089E" w:rsidRPr="00584E15" w:rsidRDefault="00DB089E" w:rsidP="00DB089E">
      <w:pPr>
        <w:spacing w:line="380" w:lineRule="exact"/>
        <w:rPr>
          <w:rFonts w:ascii="標楷體" w:eastAsia="標楷體" w:hAnsi="標楷體"/>
        </w:rPr>
      </w:pPr>
      <w:r w:rsidRPr="00584E15">
        <w:rPr>
          <w:rFonts w:ascii="標楷體" w:eastAsia="標楷體" w:hAnsi="標楷體" w:hint="eastAsia"/>
          <w:szCs w:val="24"/>
        </w:rPr>
        <w:t xml:space="preserve"> </w:t>
      </w:r>
      <w:r w:rsidRPr="00584E15">
        <w:rPr>
          <w:rFonts w:ascii="標楷體" w:eastAsia="標楷體" w:hAnsi="標楷體" w:hint="eastAsia"/>
        </w:rPr>
        <w:t xml:space="preserve">  ﹙一﹚辦理全校性學習扶助，及時補強學生課業</w:t>
      </w:r>
    </w:p>
    <w:tbl>
      <w:tblPr>
        <w:tblW w:w="8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509"/>
        <w:gridCol w:w="1417"/>
        <w:gridCol w:w="1418"/>
        <w:gridCol w:w="1559"/>
        <w:gridCol w:w="1417"/>
      </w:tblGrid>
      <w:tr w:rsidR="00DB089E" w:rsidRPr="00584E15" w:rsidTr="00370D79">
        <w:trPr>
          <w:trHeight w:val="757"/>
        </w:trPr>
        <w:tc>
          <w:tcPr>
            <w:tcW w:w="1419" w:type="dxa"/>
            <w:tcBorders>
              <w:top w:val="thinThickSmallGap" w:sz="24" w:space="0" w:color="auto"/>
              <w:left w:val="thinThickSmallGap" w:sz="24" w:space="0" w:color="auto"/>
              <w:tl2br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日期</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時間 </w:t>
            </w:r>
          </w:p>
        </w:tc>
        <w:tc>
          <w:tcPr>
            <w:tcW w:w="1509" w:type="dxa"/>
            <w:tcBorders>
              <w:top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星期一</w:t>
            </w:r>
          </w:p>
        </w:tc>
        <w:tc>
          <w:tcPr>
            <w:tcW w:w="1417" w:type="dxa"/>
            <w:tcBorders>
              <w:top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星期二</w:t>
            </w:r>
          </w:p>
        </w:tc>
        <w:tc>
          <w:tcPr>
            <w:tcW w:w="1418" w:type="dxa"/>
            <w:tcBorders>
              <w:top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星期三</w:t>
            </w:r>
          </w:p>
        </w:tc>
        <w:tc>
          <w:tcPr>
            <w:tcW w:w="1559" w:type="dxa"/>
            <w:tcBorders>
              <w:top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星期四</w:t>
            </w:r>
          </w:p>
        </w:tc>
        <w:tc>
          <w:tcPr>
            <w:tcW w:w="1417" w:type="dxa"/>
            <w:tcBorders>
              <w:top w:val="thinThickSmallGap" w:sz="24" w:space="0" w:color="auto"/>
              <w:right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星期五</w:t>
            </w:r>
          </w:p>
        </w:tc>
      </w:tr>
      <w:tr w:rsidR="00DB089E" w:rsidRPr="00584E15" w:rsidTr="00370D79">
        <w:trPr>
          <w:trHeight w:val="1220"/>
        </w:trPr>
        <w:tc>
          <w:tcPr>
            <w:tcW w:w="1419" w:type="dxa"/>
            <w:tcBorders>
              <w:left w:val="thinThickSmallGap" w:sz="24" w:space="0" w:color="auto"/>
            </w:tcBorders>
            <w:vAlign w:val="center"/>
          </w:tcPr>
          <w:p w:rsidR="00DB089E" w:rsidRPr="00383D22" w:rsidRDefault="00DB089E" w:rsidP="00370D79">
            <w:pPr>
              <w:spacing w:line="200" w:lineRule="exact"/>
              <w:jc w:val="center"/>
              <w:rPr>
                <w:rFonts w:ascii="標楷體" w:eastAsia="標楷體" w:hAnsi="標楷體" w:cs="Times New Roman"/>
                <w:szCs w:val="24"/>
              </w:rPr>
            </w:pPr>
          </w:p>
          <w:p w:rsidR="00DB089E" w:rsidRPr="00383D22" w:rsidRDefault="00DB089E" w:rsidP="00370D79">
            <w:pPr>
              <w:spacing w:line="200" w:lineRule="exact"/>
              <w:jc w:val="center"/>
              <w:rPr>
                <w:rFonts w:ascii="標楷體" w:eastAsia="標楷體" w:hAnsi="標楷體" w:cs="Times New Roman"/>
                <w:szCs w:val="24"/>
              </w:rPr>
            </w:pP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7:55</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8:35</w:t>
            </w:r>
          </w:p>
        </w:tc>
        <w:tc>
          <w:tcPr>
            <w:tcW w:w="1509" w:type="dxa"/>
            <w:tcBorders>
              <w:top w:val="single" w:sz="4" w:space="0" w:color="auto"/>
            </w:tcBorders>
          </w:tcPr>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四年級英語</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授課老師：莊琬琳</w:t>
            </w:r>
          </w:p>
        </w:tc>
        <w:tc>
          <w:tcPr>
            <w:tcW w:w="1417" w:type="dxa"/>
            <w:tcBorders>
              <w:top w:val="single" w:sz="4" w:space="0" w:color="auto"/>
            </w:tcBorders>
          </w:tcPr>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五年級英語</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DB089E"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莊琬琳</w:t>
            </w:r>
          </w:p>
        </w:tc>
        <w:tc>
          <w:tcPr>
            <w:tcW w:w="1418" w:type="dxa"/>
            <w:tcBorders>
              <w:top w:val="single" w:sz="4" w:space="0" w:color="auto"/>
            </w:tcBorders>
          </w:tcPr>
          <w:p w:rsidR="00DB089E" w:rsidRPr="00584E15" w:rsidRDefault="00DB089E" w:rsidP="00370D79">
            <w:pPr>
              <w:spacing w:line="320" w:lineRule="exact"/>
              <w:jc w:val="both"/>
              <w:rPr>
                <w:rFonts w:ascii="標楷體" w:eastAsia="標楷體" w:hAnsi="標楷體" w:cs="Times New Roman"/>
                <w:szCs w:val="24"/>
              </w:rPr>
            </w:pPr>
            <w:r>
              <w:rPr>
                <w:rFonts w:ascii="標楷體" w:eastAsia="標楷體" w:hAnsi="標楷體" w:cs="Times New Roman" w:hint="eastAsia"/>
                <w:szCs w:val="24"/>
              </w:rPr>
              <w:t>六年級英語</w:t>
            </w:r>
          </w:p>
          <w:p w:rsidR="00DB089E" w:rsidRDefault="00DB089E" w:rsidP="00370D79">
            <w:pPr>
              <w:spacing w:line="320" w:lineRule="exact"/>
              <w:jc w:val="both"/>
              <w:rPr>
                <w:rFonts w:ascii="標楷體" w:eastAsia="標楷體" w:hAnsi="標楷體" w:cs="Times New Roman"/>
                <w:szCs w:val="24"/>
              </w:rPr>
            </w:pPr>
            <w:r>
              <w:rPr>
                <w:rFonts w:ascii="標楷體" w:eastAsia="標楷體" w:hAnsi="標楷體" w:cs="Times New Roman" w:hint="eastAsia"/>
                <w:szCs w:val="24"/>
              </w:rPr>
              <w:t>學習扶助</w:t>
            </w:r>
          </w:p>
          <w:p w:rsidR="00DB089E" w:rsidRDefault="00DB089E" w:rsidP="00370D79">
            <w:pPr>
              <w:spacing w:line="320" w:lineRule="exact"/>
              <w:jc w:val="both"/>
              <w:rPr>
                <w:rFonts w:ascii="標楷體" w:eastAsia="標楷體" w:hAnsi="標楷體" w:cs="Times New Roman"/>
                <w:szCs w:val="24"/>
              </w:rPr>
            </w:pPr>
            <w:r>
              <w:rPr>
                <w:rFonts w:ascii="標楷體" w:eastAsia="標楷體" w:hAnsi="標楷體" w:cs="Times New Roman" w:hint="eastAsia"/>
                <w:szCs w:val="24"/>
              </w:rPr>
              <w:t>授課老師</w:t>
            </w:r>
            <w:r w:rsidRPr="00305D79">
              <w:rPr>
                <w:rFonts w:ascii="標楷體" w:eastAsia="標楷體" w:hAnsi="標楷體" w:cs="Times New Roman" w:hint="eastAsia"/>
                <w:szCs w:val="24"/>
              </w:rPr>
              <w:t>：</w:t>
            </w:r>
          </w:p>
          <w:p w:rsidR="00DB089E" w:rsidRPr="00584E15" w:rsidRDefault="00DB089E" w:rsidP="00370D79">
            <w:pPr>
              <w:spacing w:line="320" w:lineRule="exact"/>
              <w:jc w:val="both"/>
              <w:rPr>
                <w:rFonts w:ascii="標楷體" w:eastAsia="標楷體" w:hAnsi="標楷體" w:cs="Times New Roman"/>
                <w:szCs w:val="24"/>
              </w:rPr>
            </w:pPr>
            <w:r>
              <w:rPr>
                <w:rFonts w:ascii="標楷體" w:eastAsia="標楷體" w:hAnsi="標楷體" w:cs="Times New Roman" w:hint="eastAsia"/>
                <w:szCs w:val="24"/>
              </w:rPr>
              <w:t>莊琬琳</w:t>
            </w:r>
          </w:p>
        </w:tc>
        <w:tc>
          <w:tcPr>
            <w:tcW w:w="1559" w:type="dxa"/>
            <w:tcBorders>
              <w:top w:val="single" w:sz="4" w:space="0" w:color="auto"/>
            </w:tcBorders>
          </w:tcPr>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四年級英語</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DB089E"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莊琬琳</w:t>
            </w:r>
          </w:p>
        </w:tc>
        <w:tc>
          <w:tcPr>
            <w:tcW w:w="1417" w:type="dxa"/>
            <w:tcBorders>
              <w:top w:val="single" w:sz="4" w:space="0" w:color="auto"/>
              <w:right w:val="thinThickSmallGap" w:sz="24" w:space="0" w:color="auto"/>
            </w:tcBorders>
          </w:tcPr>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五年級英語</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DB089E" w:rsidRPr="00584E15" w:rsidRDefault="00DB089E" w:rsidP="00370D79">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授課老師：莊琬琳</w:t>
            </w:r>
          </w:p>
        </w:tc>
      </w:tr>
      <w:tr w:rsidR="00DB089E" w:rsidRPr="00584E15" w:rsidTr="00370D79">
        <w:tblPrEx>
          <w:tblCellMar>
            <w:left w:w="28" w:type="dxa"/>
            <w:right w:w="28" w:type="dxa"/>
          </w:tblCellMar>
          <w:tblLook w:val="0000" w:firstRow="0" w:lastRow="0" w:firstColumn="0" w:lastColumn="0" w:noHBand="0" w:noVBand="0"/>
        </w:tblPrEx>
        <w:trPr>
          <w:trHeight w:val="974"/>
        </w:trPr>
        <w:tc>
          <w:tcPr>
            <w:tcW w:w="1419" w:type="dxa"/>
            <w:vMerge w:val="restart"/>
            <w:tcBorders>
              <w:top w:val="thinThickSmallGap" w:sz="24" w:space="0" w:color="auto"/>
              <w:left w:val="thinThickSmallGap" w:sz="24" w:space="0" w:color="auto"/>
            </w:tcBorders>
            <w:vAlign w:val="center"/>
          </w:tcPr>
          <w:p w:rsidR="00DB089E" w:rsidRPr="00383D22" w:rsidRDefault="00DB089E" w:rsidP="00370D79">
            <w:pPr>
              <w:spacing w:line="200" w:lineRule="exact"/>
              <w:jc w:val="center"/>
              <w:rPr>
                <w:rFonts w:ascii="標楷體" w:eastAsia="標楷體" w:hAnsi="標楷體" w:cs="Times New Roman"/>
                <w:szCs w:val="24"/>
              </w:rPr>
            </w:pP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16:00</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w:t>
            </w:r>
          </w:p>
          <w:p w:rsidR="00DB089E" w:rsidRPr="00383D22" w:rsidRDefault="00DB089E" w:rsidP="00370D79">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16:40</w:t>
            </w:r>
          </w:p>
        </w:tc>
        <w:tc>
          <w:tcPr>
            <w:tcW w:w="1509" w:type="dxa"/>
            <w:tcBorders>
              <w:top w:val="thinThickSmallGap" w:sz="24" w:space="0" w:color="auto"/>
              <w:bottom w:val="single" w:sz="4" w:space="0" w:color="auto"/>
            </w:tcBorders>
          </w:tcPr>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三年級數學</w:t>
            </w:r>
          </w:p>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授課教師</w:t>
            </w:r>
            <w:r>
              <w:rPr>
                <w:rFonts w:ascii="微軟正黑體" w:eastAsia="微軟正黑體" w:hAnsi="微軟正黑體" w:cs="Times New Roman" w:hint="eastAsia"/>
                <w:szCs w:val="24"/>
              </w:rPr>
              <w:t>：</w:t>
            </w:r>
          </w:p>
          <w:p w:rsidR="00DB089E" w:rsidRPr="00584E15"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張誌孟</w:t>
            </w:r>
          </w:p>
        </w:tc>
        <w:tc>
          <w:tcPr>
            <w:tcW w:w="1417" w:type="dxa"/>
            <w:tcBorders>
              <w:top w:val="thinThickSmallGap" w:sz="24" w:space="0" w:color="auto"/>
              <w:bottom w:val="single" w:sz="4" w:space="0" w:color="auto"/>
            </w:tcBorders>
          </w:tcPr>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三年級數學</w:t>
            </w:r>
          </w:p>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授課教師</w:t>
            </w:r>
            <w:r>
              <w:rPr>
                <w:rFonts w:ascii="微軟正黑體" w:eastAsia="微軟正黑體" w:hAnsi="微軟正黑體" w:cs="Times New Roman" w:hint="eastAsia"/>
                <w:szCs w:val="24"/>
              </w:rPr>
              <w:t>：</w:t>
            </w:r>
          </w:p>
          <w:p w:rsidR="00DB089E" w:rsidRPr="00584E15"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張誌孟</w:t>
            </w:r>
          </w:p>
        </w:tc>
        <w:tc>
          <w:tcPr>
            <w:tcW w:w="1418" w:type="dxa"/>
            <w:tcBorders>
              <w:top w:val="thinThickSmallGap" w:sz="24" w:space="0" w:color="auto"/>
              <w:tr2bl w:val="single" w:sz="4" w:space="0" w:color="auto"/>
            </w:tcBorders>
          </w:tcPr>
          <w:p w:rsidR="00DB089E" w:rsidRPr="00584E15" w:rsidRDefault="00DB089E" w:rsidP="00370D79">
            <w:pPr>
              <w:spacing w:line="320" w:lineRule="exact"/>
              <w:ind w:left="740"/>
              <w:rPr>
                <w:rFonts w:ascii="標楷體" w:eastAsia="標楷體" w:hAnsi="標楷體" w:cs="Times New Roman"/>
                <w:szCs w:val="24"/>
              </w:rPr>
            </w:pPr>
          </w:p>
        </w:tc>
        <w:tc>
          <w:tcPr>
            <w:tcW w:w="1559" w:type="dxa"/>
            <w:tcBorders>
              <w:top w:val="thinThickSmallGap" w:sz="24" w:space="0" w:color="auto"/>
              <w:bottom w:val="single" w:sz="4" w:space="0" w:color="auto"/>
            </w:tcBorders>
          </w:tcPr>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三年級數學</w:t>
            </w:r>
          </w:p>
          <w:p w:rsidR="00DB089E"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授課教師</w:t>
            </w:r>
            <w:r>
              <w:rPr>
                <w:rFonts w:ascii="微軟正黑體" w:eastAsia="微軟正黑體" w:hAnsi="微軟正黑體" w:cs="Times New Roman" w:hint="eastAsia"/>
                <w:szCs w:val="24"/>
              </w:rPr>
              <w:t>：</w:t>
            </w:r>
          </w:p>
          <w:p w:rsidR="00DB089E" w:rsidRPr="00584E15" w:rsidRDefault="00DB089E" w:rsidP="00370D79">
            <w:pPr>
              <w:spacing w:line="320" w:lineRule="exact"/>
              <w:rPr>
                <w:rFonts w:ascii="標楷體" w:eastAsia="標楷體" w:hAnsi="標楷體" w:cs="Times New Roman"/>
                <w:szCs w:val="24"/>
              </w:rPr>
            </w:pPr>
            <w:r>
              <w:rPr>
                <w:rFonts w:ascii="標楷體" w:eastAsia="標楷體" w:hAnsi="標楷體" w:cs="Times New Roman" w:hint="eastAsia"/>
                <w:szCs w:val="24"/>
              </w:rPr>
              <w:t>林皓婷</w:t>
            </w:r>
          </w:p>
        </w:tc>
        <w:tc>
          <w:tcPr>
            <w:tcW w:w="1417" w:type="dxa"/>
            <w:tcBorders>
              <w:top w:val="thinThickSmallGap" w:sz="24" w:space="0" w:color="auto"/>
              <w:right w:val="thinThickSmallGap" w:sz="24" w:space="0" w:color="auto"/>
              <w:tr2bl w:val="single" w:sz="4" w:space="0" w:color="auto"/>
            </w:tcBorders>
          </w:tcPr>
          <w:p w:rsidR="00DB089E" w:rsidRPr="00584E15" w:rsidRDefault="00DB089E" w:rsidP="00370D79">
            <w:pPr>
              <w:spacing w:line="320" w:lineRule="exact"/>
              <w:ind w:left="740"/>
              <w:rPr>
                <w:rFonts w:ascii="標楷體" w:eastAsia="標楷體" w:hAnsi="標楷體" w:cs="Times New Roman"/>
                <w:szCs w:val="24"/>
              </w:rPr>
            </w:pPr>
          </w:p>
        </w:tc>
      </w:tr>
      <w:tr w:rsidR="00DB089E" w:rsidRPr="00584E15" w:rsidTr="00370D79">
        <w:tblPrEx>
          <w:tblCellMar>
            <w:left w:w="28" w:type="dxa"/>
            <w:right w:w="28" w:type="dxa"/>
          </w:tblCellMar>
          <w:tblLook w:val="0000" w:firstRow="0" w:lastRow="0" w:firstColumn="0" w:lastColumn="0" w:noHBand="0" w:noVBand="0"/>
        </w:tblPrEx>
        <w:trPr>
          <w:trHeight w:val="904"/>
        </w:trPr>
        <w:tc>
          <w:tcPr>
            <w:tcW w:w="1419" w:type="dxa"/>
            <w:vMerge/>
            <w:tcBorders>
              <w:top w:val="thinThickSmallGap" w:sz="24" w:space="0" w:color="auto"/>
              <w:left w:val="thinThickSmallGap" w:sz="24" w:space="0" w:color="auto"/>
            </w:tcBorders>
            <w:vAlign w:val="center"/>
          </w:tcPr>
          <w:p w:rsidR="00DB089E" w:rsidRPr="00383D22" w:rsidRDefault="00DB089E" w:rsidP="00370D79">
            <w:pPr>
              <w:spacing w:line="200" w:lineRule="exact"/>
              <w:jc w:val="center"/>
              <w:rPr>
                <w:rFonts w:ascii="標楷體" w:eastAsia="標楷體" w:hAnsi="標楷體" w:cs="Times New Roman"/>
                <w:szCs w:val="24"/>
              </w:rPr>
            </w:pPr>
          </w:p>
        </w:tc>
        <w:tc>
          <w:tcPr>
            <w:tcW w:w="1509"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陳瑩甄</w:t>
            </w:r>
          </w:p>
        </w:tc>
        <w:tc>
          <w:tcPr>
            <w:tcW w:w="1417"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林吟美</w:t>
            </w:r>
          </w:p>
        </w:tc>
        <w:tc>
          <w:tcPr>
            <w:tcW w:w="1418" w:type="dxa"/>
            <w:vMerge w:val="restart"/>
            <w:tcBorders>
              <w:top w:val="single" w:sz="4" w:space="0" w:color="auto"/>
              <w:tr2bl w:val="single" w:sz="4" w:space="0" w:color="auto"/>
            </w:tcBorders>
          </w:tcPr>
          <w:p w:rsidR="00DB089E" w:rsidRPr="00584E15" w:rsidRDefault="00DB089E" w:rsidP="00370D79">
            <w:pPr>
              <w:spacing w:line="320" w:lineRule="exact"/>
              <w:ind w:left="740"/>
              <w:rPr>
                <w:rFonts w:ascii="標楷體" w:eastAsia="標楷體" w:hAnsi="標楷體" w:cs="Times New Roman"/>
                <w:szCs w:val="24"/>
              </w:rPr>
            </w:pPr>
          </w:p>
        </w:tc>
        <w:tc>
          <w:tcPr>
            <w:tcW w:w="1559"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陳瑩甄</w:t>
            </w:r>
          </w:p>
        </w:tc>
        <w:tc>
          <w:tcPr>
            <w:tcW w:w="1417" w:type="dxa"/>
            <w:vMerge w:val="restart"/>
            <w:tcBorders>
              <w:top w:val="single" w:sz="4" w:space="0" w:color="auto"/>
              <w:right w:val="thinThickSmallGap" w:sz="24" w:space="0" w:color="auto"/>
              <w:tr2bl w:val="single" w:sz="4" w:space="0" w:color="auto"/>
            </w:tcBorders>
          </w:tcPr>
          <w:p w:rsidR="00DB089E" w:rsidRPr="00584E15" w:rsidRDefault="00DB089E" w:rsidP="00370D79">
            <w:pPr>
              <w:spacing w:line="320" w:lineRule="exact"/>
              <w:ind w:left="740"/>
              <w:rPr>
                <w:rFonts w:ascii="標楷體" w:eastAsia="標楷體" w:hAnsi="標楷體" w:cs="Times New Roman"/>
                <w:szCs w:val="24"/>
              </w:rPr>
            </w:pPr>
          </w:p>
        </w:tc>
      </w:tr>
      <w:tr w:rsidR="00DB089E" w:rsidRPr="00584E15" w:rsidTr="00370D79">
        <w:tblPrEx>
          <w:tblCellMar>
            <w:left w:w="28" w:type="dxa"/>
            <w:right w:w="28" w:type="dxa"/>
          </w:tblCellMar>
          <w:tblLook w:val="0000" w:firstRow="0" w:lastRow="0" w:firstColumn="0" w:lastColumn="0" w:noHBand="0" w:noVBand="0"/>
        </w:tblPrEx>
        <w:trPr>
          <w:trHeight w:val="983"/>
        </w:trPr>
        <w:tc>
          <w:tcPr>
            <w:tcW w:w="1419" w:type="dxa"/>
            <w:vMerge/>
            <w:tcBorders>
              <w:left w:val="thinThickSmallGap" w:sz="24" w:space="0" w:color="auto"/>
            </w:tcBorders>
          </w:tcPr>
          <w:p w:rsidR="00DB089E" w:rsidRPr="00584E15" w:rsidRDefault="00DB089E" w:rsidP="00370D79">
            <w:pPr>
              <w:spacing w:line="200" w:lineRule="exact"/>
              <w:rPr>
                <w:rFonts w:ascii="標楷體" w:eastAsia="標楷體" w:hAnsi="標楷體" w:cs="Times New Roman"/>
                <w:szCs w:val="24"/>
              </w:rPr>
            </w:pPr>
          </w:p>
        </w:tc>
        <w:tc>
          <w:tcPr>
            <w:tcW w:w="1509"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程顗樺</w:t>
            </w:r>
          </w:p>
        </w:tc>
        <w:tc>
          <w:tcPr>
            <w:tcW w:w="1417"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程顗樺</w:t>
            </w:r>
          </w:p>
        </w:tc>
        <w:tc>
          <w:tcPr>
            <w:tcW w:w="1418" w:type="dxa"/>
            <w:vMerge/>
          </w:tcPr>
          <w:p w:rsidR="00DB089E" w:rsidRPr="00584E15" w:rsidRDefault="00DB089E" w:rsidP="00370D79">
            <w:pPr>
              <w:spacing w:line="320" w:lineRule="exact"/>
              <w:ind w:left="740"/>
              <w:rPr>
                <w:rFonts w:ascii="標楷體" w:eastAsia="標楷體" w:hAnsi="標楷體" w:cs="Times New Roman"/>
                <w:szCs w:val="24"/>
              </w:rPr>
            </w:pPr>
          </w:p>
        </w:tc>
        <w:tc>
          <w:tcPr>
            <w:tcW w:w="1559" w:type="dxa"/>
            <w:tcBorders>
              <w:top w:val="single" w:sz="4" w:space="0" w:color="auto"/>
              <w:bottom w:val="single" w:sz="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程顗樺</w:t>
            </w:r>
          </w:p>
        </w:tc>
        <w:tc>
          <w:tcPr>
            <w:tcW w:w="1417" w:type="dxa"/>
            <w:vMerge/>
            <w:tcBorders>
              <w:right w:val="thinThickSmallGap" w:sz="24" w:space="0" w:color="auto"/>
            </w:tcBorders>
          </w:tcPr>
          <w:p w:rsidR="00DB089E" w:rsidRPr="00584E15" w:rsidRDefault="00DB089E" w:rsidP="00370D79">
            <w:pPr>
              <w:spacing w:line="320" w:lineRule="exact"/>
              <w:ind w:left="740"/>
              <w:rPr>
                <w:rFonts w:ascii="標楷體" w:eastAsia="標楷體" w:hAnsi="標楷體" w:cs="Times New Roman"/>
                <w:szCs w:val="24"/>
              </w:rPr>
            </w:pPr>
          </w:p>
        </w:tc>
      </w:tr>
      <w:tr w:rsidR="00DB089E" w:rsidRPr="00584E15" w:rsidTr="00370D79">
        <w:tblPrEx>
          <w:tblCellMar>
            <w:left w:w="28" w:type="dxa"/>
            <w:right w:w="28" w:type="dxa"/>
          </w:tblCellMar>
          <w:tblLook w:val="0000" w:firstRow="0" w:lastRow="0" w:firstColumn="0" w:lastColumn="0" w:noHBand="0" w:noVBand="0"/>
        </w:tblPrEx>
        <w:trPr>
          <w:trHeight w:val="981"/>
        </w:trPr>
        <w:tc>
          <w:tcPr>
            <w:tcW w:w="1419" w:type="dxa"/>
            <w:vMerge/>
            <w:tcBorders>
              <w:left w:val="thinThickSmallGap" w:sz="24" w:space="0" w:color="auto"/>
              <w:bottom w:val="thinThickSmallGap" w:sz="24" w:space="0" w:color="auto"/>
            </w:tcBorders>
          </w:tcPr>
          <w:p w:rsidR="00DB089E" w:rsidRPr="00584E15" w:rsidRDefault="00DB089E" w:rsidP="00370D79">
            <w:pPr>
              <w:spacing w:line="200" w:lineRule="exact"/>
              <w:rPr>
                <w:rFonts w:ascii="標楷體" w:eastAsia="標楷體" w:hAnsi="標楷體" w:cs="Times New Roman"/>
                <w:szCs w:val="24"/>
              </w:rPr>
            </w:pPr>
          </w:p>
        </w:tc>
        <w:tc>
          <w:tcPr>
            <w:tcW w:w="1509" w:type="dxa"/>
            <w:tcBorders>
              <w:top w:val="single" w:sz="4" w:space="0" w:color="auto"/>
              <w:bottom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施宏諭</w:t>
            </w:r>
          </w:p>
        </w:tc>
        <w:tc>
          <w:tcPr>
            <w:tcW w:w="1417" w:type="dxa"/>
            <w:tcBorders>
              <w:top w:val="single" w:sz="4" w:space="0" w:color="auto"/>
              <w:bottom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六年級數學</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施宏諭</w:t>
            </w:r>
          </w:p>
        </w:tc>
        <w:tc>
          <w:tcPr>
            <w:tcW w:w="1418" w:type="dxa"/>
            <w:vMerge/>
            <w:tcBorders>
              <w:bottom w:val="thinThickSmallGap" w:sz="24" w:space="0" w:color="auto"/>
            </w:tcBorders>
          </w:tcPr>
          <w:p w:rsidR="00DB089E" w:rsidRPr="00584E15" w:rsidRDefault="00DB089E" w:rsidP="00370D79">
            <w:pPr>
              <w:spacing w:line="320" w:lineRule="exact"/>
              <w:ind w:left="740"/>
              <w:rPr>
                <w:rFonts w:ascii="標楷體" w:eastAsia="標楷體" w:hAnsi="標楷體" w:cs="Times New Roman"/>
                <w:szCs w:val="24"/>
              </w:rPr>
            </w:pPr>
          </w:p>
        </w:tc>
        <w:tc>
          <w:tcPr>
            <w:tcW w:w="1559" w:type="dxa"/>
            <w:tcBorders>
              <w:top w:val="single" w:sz="4" w:space="0" w:color="auto"/>
              <w:bottom w:val="thinThickSmallGap" w:sz="24" w:space="0" w:color="auto"/>
            </w:tcBorders>
          </w:tcPr>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w:t>
            </w:r>
            <w:r>
              <w:rPr>
                <w:rFonts w:ascii="標楷體" w:eastAsia="標楷體" w:hAnsi="標楷體" w:cs="Times New Roman" w:hint="eastAsia"/>
                <w:szCs w:val="24"/>
              </w:rPr>
              <w:t>英語</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DB089E" w:rsidRPr="00584E15" w:rsidRDefault="00DB089E" w:rsidP="00370D79">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Pr>
                <w:rFonts w:ascii="標楷體" w:eastAsia="標楷體" w:hAnsi="標楷體" w:cs="Times New Roman" w:hint="eastAsia"/>
                <w:szCs w:val="24"/>
              </w:rPr>
              <w:t>莊琬琳</w:t>
            </w:r>
          </w:p>
        </w:tc>
        <w:tc>
          <w:tcPr>
            <w:tcW w:w="1417" w:type="dxa"/>
            <w:vMerge/>
            <w:tcBorders>
              <w:bottom w:val="thinThickSmallGap" w:sz="24" w:space="0" w:color="auto"/>
              <w:right w:val="thinThickSmallGap" w:sz="24" w:space="0" w:color="auto"/>
            </w:tcBorders>
          </w:tcPr>
          <w:p w:rsidR="00DB089E" w:rsidRPr="00584E15" w:rsidRDefault="00DB089E" w:rsidP="00370D79">
            <w:pPr>
              <w:spacing w:line="320" w:lineRule="exact"/>
              <w:ind w:left="740"/>
              <w:rPr>
                <w:rFonts w:ascii="標楷體" w:eastAsia="標楷體" w:hAnsi="標楷體" w:cs="Times New Roman"/>
                <w:szCs w:val="24"/>
              </w:rPr>
            </w:pPr>
          </w:p>
        </w:tc>
      </w:tr>
    </w:tbl>
    <w:p w:rsidR="00DB089E" w:rsidRDefault="00DB089E" w:rsidP="00DB089E">
      <w:pPr>
        <w:spacing w:line="380" w:lineRule="exact"/>
        <w:rPr>
          <w:rFonts w:ascii="標楷體" w:eastAsia="標楷體" w:hAnsi="標楷體"/>
        </w:rPr>
      </w:pPr>
      <w:r w:rsidRPr="00584E15">
        <w:rPr>
          <w:rFonts w:ascii="標楷體" w:eastAsia="標楷體" w:hAnsi="標楷體" w:hint="eastAsia"/>
          <w:szCs w:val="24"/>
        </w:rPr>
        <w:t xml:space="preserve">  </w:t>
      </w:r>
      <w:r w:rsidRPr="00584E15">
        <w:rPr>
          <w:rFonts w:ascii="標楷體" w:eastAsia="標楷體" w:hAnsi="標楷體" w:hint="eastAsia"/>
        </w:rPr>
        <w:t xml:space="preserve">  ﹙二﹚為</w:t>
      </w:r>
      <w:r>
        <w:rPr>
          <w:rFonts w:ascii="標楷體" w:eastAsia="標楷體" w:hAnsi="標楷體" w:hint="eastAsia"/>
        </w:rPr>
        <w:t>掌握全校學生學習情形</w:t>
      </w:r>
      <w:r w:rsidRPr="00584E15">
        <w:rPr>
          <w:rFonts w:ascii="標楷體" w:eastAsia="標楷體" w:hAnsi="標楷體" w:hint="eastAsia"/>
        </w:rPr>
        <w:t>，1</w:t>
      </w:r>
      <w:r>
        <w:rPr>
          <w:rFonts w:ascii="標楷體" w:eastAsia="標楷體" w:hAnsi="標楷體" w:hint="eastAsia"/>
        </w:rPr>
        <w:t>1</w:t>
      </w:r>
      <w:r w:rsidRPr="00584E15">
        <w:rPr>
          <w:rFonts w:ascii="標楷體" w:eastAsia="標楷體" w:hAnsi="標楷體" w:hint="eastAsia"/>
        </w:rPr>
        <w:t>0學年度</w:t>
      </w:r>
      <w:r>
        <w:rPr>
          <w:rFonts w:ascii="標楷體" w:eastAsia="標楷體" w:hAnsi="標楷體" w:hint="eastAsia"/>
        </w:rPr>
        <w:t>申請全校參加測驗</w:t>
      </w:r>
      <w:r w:rsidRPr="00584E15">
        <w:rPr>
          <w:rFonts w:ascii="標楷體" w:eastAsia="標楷體" w:hAnsi="標楷體" w:hint="eastAsia"/>
        </w:rPr>
        <w:t>。</w:t>
      </w:r>
    </w:p>
    <w:p w:rsidR="00DB089E" w:rsidRPr="00584E15" w:rsidRDefault="00DB089E" w:rsidP="00DB089E">
      <w:pPr>
        <w:spacing w:line="380" w:lineRule="exact"/>
        <w:rPr>
          <w:rFonts w:ascii="標楷體" w:eastAsia="標楷體" w:hAnsi="標楷體"/>
        </w:rPr>
      </w:pPr>
      <w:r>
        <w:rPr>
          <w:rFonts w:ascii="標楷體" w:eastAsia="標楷體" w:hAnsi="標楷體" w:hint="eastAsia"/>
        </w:rPr>
        <w:t xml:space="preserve">  </w:t>
      </w:r>
      <w:r w:rsidRPr="00584E15">
        <w:rPr>
          <w:rFonts w:ascii="標楷體" w:eastAsia="標楷體" w:hAnsi="標楷體" w:hint="eastAsia"/>
        </w:rPr>
        <w:t xml:space="preserve"> ﹙三﹚全校師生申請因材網帳號，幫助老師教學、學生自學。</w:t>
      </w:r>
    </w:p>
    <w:p w:rsidR="00A605AE" w:rsidRDefault="00A605AE" w:rsidP="00DB089E">
      <w:pPr>
        <w:spacing w:line="380" w:lineRule="exact"/>
        <w:rPr>
          <w:rFonts w:ascii="標楷體" w:eastAsia="標楷體" w:hAnsi="標楷體"/>
        </w:rPr>
      </w:pPr>
    </w:p>
    <w:p w:rsidR="00DB089E" w:rsidRPr="00584E15" w:rsidRDefault="00DB089E" w:rsidP="00DB089E">
      <w:pPr>
        <w:spacing w:line="380" w:lineRule="exact"/>
        <w:rPr>
          <w:rFonts w:ascii="標楷體" w:eastAsia="標楷體" w:hAnsi="標楷體"/>
        </w:rPr>
      </w:pPr>
      <w:r w:rsidRPr="00584E15">
        <w:rPr>
          <w:rFonts w:ascii="標楷體" w:eastAsia="標楷體" w:hAnsi="標楷體" w:hint="eastAsia"/>
        </w:rPr>
        <w:t>四、其他學習</w:t>
      </w:r>
    </w:p>
    <w:p w:rsidR="00DB089E" w:rsidRPr="00700DC5" w:rsidRDefault="00DB089E" w:rsidP="00DB089E">
      <w:pPr>
        <w:spacing w:line="380" w:lineRule="exact"/>
        <w:rPr>
          <w:rFonts w:ascii="標楷體" w:eastAsia="標楷體" w:hAnsi="標楷體"/>
          <w:color w:val="FF0000"/>
        </w:rPr>
      </w:pPr>
      <w:r w:rsidRPr="00584E15">
        <w:rPr>
          <w:rFonts w:ascii="標楷體" w:eastAsia="標楷體" w:hAnsi="標楷體" w:hint="eastAsia"/>
        </w:rPr>
        <w:t xml:space="preserve">   </w:t>
      </w:r>
      <w:r w:rsidRPr="00AA5C06">
        <w:rPr>
          <w:rFonts w:ascii="標楷體" w:eastAsia="標楷體" w:hAnsi="標楷體" w:hint="eastAsia"/>
          <w:color w:val="C00000"/>
        </w:rPr>
        <w:t xml:space="preserve"> </w:t>
      </w:r>
      <w:r w:rsidRPr="00700DC5">
        <w:rPr>
          <w:rFonts w:ascii="標楷體" w:eastAsia="標楷體" w:hAnsi="標楷體" w:hint="eastAsia"/>
          <w:color w:val="FF0000"/>
        </w:rPr>
        <w:t>﹙一﹚配合縣府安排，11/22-26四年級參加品格英語學院活動。</w:t>
      </w:r>
    </w:p>
    <w:p w:rsidR="00DB089E" w:rsidRPr="00700DC5" w:rsidRDefault="00DB089E" w:rsidP="00DB089E">
      <w:pPr>
        <w:rPr>
          <w:rFonts w:ascii="標楷體" w:eastAsia="標楷體" w:hAnsi="標楷體"/>
          <w:color w:val="FF0000"/>
          <w:szCs w:val="24"/>
        </w:rPr>
      </w:pPr>
      <w:r w:rsidRPr="00700DC5">
        <w:rPr>
          <w:rFonts w:ascii="標楷體" w:eastAsia="標楷體" w:hAnsi="標楷體" w:hint="eastAsia"/>
          <w:color w:val="FF0000"/>
          <w:szCs w:val="24"/>
        </w:rPr>
        <w:t xml:space="preserve">    </w:t>
      </w:r>
      <w:r w:rsidRPr="00700DC5">
        <w:rPr>
          <w:rFonts w:ascii="標楷體" w:eastAsia="標楷體" w:hAnsi="標楷體" w:hint="eastAsia"/>
          <w:color w:val="FF0000"/>
        </w:rPr>
        <w:t>﹙二﹚11/10(三)作者有約</w:t>
      </w:r>
      <w:r w:rsidRPr="00700DC5">
        <w:rPr>
          <w:rFonts w:ascii="標楷體" w:eastAsia="標楷體" w:hAnsi="標楷體"/>
          <w:color w:val="FF0000"/>
        </w:rPr>
        <w:t>—</w:t>
      </w:r>
      <w:r w:rsidRPr="00700DC5">
        <w:rPr>
          <w:rFonts w:ascii="標楷體" w:eastAsia="標楷體" w:hAnsi="標楷體" w:hint="eastAsia"/>
          <w:color w:val="FF0000"/>
        </w:rPr>
        <w:t>林世仁老師蒞校與學生互動，歡迎家長共襄盛舉。</w:t>
      </w:r>
    </w:p>
    <w:p w:rsidR="00DB089E" w:rsidRPr="00700DC5" w:rsidRDefault="00DB089E" w:rsidP="00DB089E">
      <w:pPr>
        <w:rPr>
          <w:rFonts w:ascii="標楷體" w:eastAsia="標楷體" w:hAnsi="標楷體"/>
          <w:szCs w:val="24"/>
        </w:rPr>
      </w:pPr>
      <w:r w:rsidRPr="00700DC5">
        <w:rPr>
          <w:rFonts w:ascii="標楷體" w:eastAsia="標楷體" w:hAnsi="標楷體" w:hint="eastAsia"/>
          <w:szCs w:val="24"/>
        </w:rPr>
        <w:t>五、110學年度新住民語文課程開班作業疑義回復說明</w:t>
      </w:r>
    </w:p>
    <w:p w:rsidR="00DB089E" w:rsidRPr="00700DC5" w:rsidRDefault="00DB089E" w:rsidP="00DB089E">
      <w:pPr>
        <w:pStyle w:val="a9"/>
        <w:numPr>
          <w:ilvl w:val="0"/>
          <w:numId w:val="4"/>
        </w:numPr>
        <w:ind w:leftChars="0"/>
        <w:rPr>
          <w:rFonts w:ascii="標楷體" w:eastAsia="標楷體" w:hAnsi="標楷體"/>
        </w:rPr>
      </w:pPr>
      <w:r w:rsidRPr="00700DC5">
        <w:rPr>
          <w:rFonts w:ascii="標楷體" w:eastAsia="標楷體" w:hAnsi="標楷體" w:hint="eastAsia"/>
        </w:rPr>
        <w:t>修習新住民語之優勢為何?</w:t>
      </w:r>
    </w:p>
    <w:p w:rsidR="00DB089E" w:rsidRPr="00700DC5" w:rsidRDefault="00DB089E" w:rsidP="00DB089E">
      <w:pPr>
        <w:pStyle w:val="1"/>
        <w:ind w:left="851"/>
        <w:rPr>
          <w:rFonts w:ascii="標楷體" w:hAnsi="標楷體"/>
          <w:b/>
        </w:rPr>
      </w:pPr>
      <w:r w:rsidRPr="00700DC5">
        <w:rPr>
          <w:rFonts w:ascii="標楷體" w:hAnsi="標楷體" w:hint="eastAsia"/>
          <w:b/>
        </w:rPr>
        <w:t>引導孩子加速學習多國語言之步調</w:t>
      </w:r>
    </w:p>
    <w:p w:rsidR="00DB089E" w:rsidRPr="00700DC5" w:rsidRDefault="00DB089E" w:rsidP="00DB089E">
      <w:pPr>
        <w:pStyle w:val="a9"/>
        <w:ind w:leftChars="300" w:left="720"/>
        <w:rPr>
          <w:rFonts w:ascii="標楷體" w:eastAsia="標楷體" w:hAnsi="標楷體"/>
        </w:rPr>
      </w:pPr>
      <w:r w:rsidRPr="00700DC5">
        <w:rPr>
          <w:rFonts w:ascii="標楷體" w:eastAsia="標楷體" w:hAnsi="標楷體" w:hint="eastAsia"/>
        </w:rPr>
        <w:t>多語言學習並不會互相干擾，相反地，根據相關研究報告，多元語言學習過程 能擴大認知型態與反應，加速孩子未來學習多元語言的步調，可說是有百利而無一害。</w:t>
      </w:r>
    </w:p>
    <w:p w:rsidR="00DB089E" w:rsidRPr="00700DC5" w:rsidRDefault="00DB089E" w:rsidP="00DB089E">
      <w:pPr>
        <w:pStyle w:val="1"/>
        <w:ind w:left="851"/>
        <w:rPr>
          <w:rFonts w:ascii="標楷體" w:hAnsi="標楷體"/>
          <w:b/>
        </w:rPr>
      </w:pPr>
      <w:r w:rsidRPr="00700DC5">
        <w:rPr>
          <w:rFonts w:ascii="標楷體" w:hAnsi="標楷體" w:hint="eastAsia"/>
          <w:b/>
        </w:rPr>
        <w:t>引導孩子涵養多元文化素養</w:t>
      </w:r>
    </w:p>
    <w:p w:rsidR="00DB089E" w:rsidRPr="00700DC5" w:rsidRDefault="00DB089E" w:rsidP="00DB089E">
      <w:pPr>
        <w:pStyle w:val="a9"/>
        <w:ind w:leftChars="300" w:left="720"/>
        <w:rPr>
          <w:rFonts w:ascii="標楷體" w:eastAsia="標楷體" w:hAnsi="標楷體"/>
        </w:rPr>
      </w:pPr>
      <w:r w:rsidRPr="00700DC5">
        <w:rPr>
          <w:rFonts w:ascii="標楷體" w:eastAsia="標楷體" w:hAnsi="標楷體" w:hint="eastAsia"/>
        </w:rPr>
        <w:t>嘉義地區多數家庭使用閩南語為主要母語，在家庭之中使用頻率較高，孩子在母語的運用上並無太大問題，在家裡，可和祖父母學習閩南語、和父親學習國語、和媽媽學習新住民語，在成長過程學習多元語言，可豐富孩子的多元文化素養。</w:t>
      </w:r>
    </w:p>
    <w:p w:rsidR="00DB089E" w:rsidRPr="00700DC5" w:rsidRDefault="00DB089E" w:rsidP="00DB089E">
      <w:pPr>
        <w:pStyle w:val="1"/>
        <w:ind w:left="851"/>
        <w:rPr>
          <w:rFonts w:ascii="標楷體" w:hAnsi="標楷體"/>
          <w:b/>
        </w:rPr>
      </w:pPr>
      <w:r w:rsidRPr="00700DC5">
        <w:rPr>
          <w:rFonts w:ascii="標楷體" w:hAnsi="標楷體" w:hint="eastAsia"/>
          <w:b/>
        </w:rPr>
        <w:t>促進家人關係的發展</w:t>
      </w:r>
    </w:p>
    <w:p w:rsidR="00DB089E" w:rsidRPr="00700DC5" w:rsidRDefault="00DB089E" w:rsidP="00DB089E">
      <w:pPr>
        <w:pStyle w:val="a9"/>
        <w:ind w:leftChars="300" w:left="720"/>
        <w:rPr>
          <w:rFonts w:ascii="標楷體" w:eastAsia="標楷體" w:hAnsi="標楷體"/>
        </w:rPr>
      </w:pPr>
      <w:r w:rsidRPr="00700DC5">
        <w:rPr>
          <w:rFonts w:ascii="標楷體" w:eastAsia="標楷體" w:hAnsi="標楷體" w:hint="eastAsia"/>
        </w:rPr>
        <w:t>學習新住民語文的新住民第二代子女，媽媽就是你的家教老師，學習新住民語文將讓媽媽感到無比的榮耀，未來回到外婆家，也能透過語言交流增進彼此的親密感，讓家人間之互動關係更佳正向圓滿。</w:t>
      </w:r>
    </w:p>
    <w:p w:rsidR="00DB089E" w:rsidRPr="00584E15" w:rsidRDefault="00DB089E" w:rsidP="00DB089E">
      <w:pPr>
        <w:pStyle w:val="1"/>
        <w:ind w:left="851"/>
        <w:rPr>
          <w:rFonts w:ascii="標楷體" w:hAnsi="標楷體"/>
          <w:b/>
        </w:rPr>
      </w:pPr>
      <w:r w:rsidRPr="00584E15">
        <w:rPr>
          <w:rFonts w:ascii="標楷體" w:hAnsi="標楷體" w:hint="eastAsia"/>
          <w:b/>
        </w:rPr>
        <w:t>強化未來發展競爭之優勢</w:t>
      </w:r>
    </w:p>
    <w:p w:rsidR="00DB089E" w:rsidRPr="00700DC5" w:rsidRDefault="00DB089E" w:rsidP="00DB089E">
      <w:pPr>
        <w:pStyle w:val="a9"/>
        <w:ind w:leftChars="300" w:left="720"/>
        <w:rPr>
          <w:rFonts w:ascii="標楷體" w:eastAsia="標楷體" w:hAnsi="標楷體"/>
        </w:rPr>
      </w:pPr>
      <w:r w:rsidRPr="00700DC5">
        <w:rPr>
          <w:rFonts w:ascii="標楷體" w:eastAsia="標楷體" w:hAnsi="標楷體" w:hint="eastAsia"/>
        </w:rPr>
        <w:t>東南亞離我們很近且許多國家目前正蓬勃發展中，近年來東南亞市場逐漸被國際所重視，許多人前往東南亞進行開發，拓展海外市場，學會東南亞各國語言，等於有較高機會成為國家未來外貿小尖兵，以及跨國企業領袖，如：印尼新二代鄭堯天在應徵工作時，因比別人多會一種語言，就能從上百、上千份履歷中「跳出來」，目前在鴻海印尼廠工作，不到30歲年薪就突破百萬。</w:t>
      </w:r>
    </w:p>
    <w:p w:rsidR="00DB089E" w:rsidRPr="00A605AE" w:rsidRDefault="00DB089E" w:rsidP="00DB089E">
      <w:pPr>
        <w:pStyle w:val="a9"/>
        <w:numPr>
          <w:ilvl w:val="0"/>
          <w:numId w:val="4"/>
        </w:numPr>
        <w:ind w:leftChars="0"/>
        <w:rPr>
          <w:rFonts w:ascii="標楷體" w:eastAsia="標楷體" w:hAnsi="標楷體"/>
          <w:b/>
          <w:color w:val="000000" w:themeColor="text1"/>
          <w:sz w:val="28"/>
          <w:szCs w:val="28"/>
        </w:rPr>
      </w:pPr>
      <w:r w:rsidRPr="00A605AE">
        <w:rPr>
          <w:rFonts w:ascii="標楷體" w:eastAsia="標楷體" w:hAnsi="標楷體" w:hint="eastAsia"/>
          <w:b/>
          <w:color w:val="000000" w:themeColor="text1"/>
          <w:sz w:val="28"/>
          <w:szCs w:val="28"/>
        </w:rPr>
        <w:t>新住民語文於108課綱之整體規劃為何?</w:t>
      </w:r>
    </w:p>
    <w:p w:rsidR="00DB089E" w:rsidRPr="00584E15" w:rsidRDefault="00DB089E" w:rsidP="00DB089E">
      <w:pPr>
        <w:pStyle w:val="1"/>
        <w:numPr>
          <w:ilvl w:val="3"/>
          <w:numId w:val="6"/>
        </w:numPr>
        <w:ind w:left="851"/>
        <w:rPr>
          <w:rFonts w:ascii="標楷體" w:hAnsi="標楷體"/>
          <w:b/>
          <w:bCs/>
        </w:rPr>
      </w:pPr>
      <w:r w:rsidRPr="00584E15">
        <w:rPr>
          <w:rFonts w:ascii="標楷體" w:hAnsi="標楷體" w:hint="eastAsia"/>
          <w:b/>
          <w:bCs/>
        </w:rPr>
        <w:t>新住民</w:t>
      </w:r>
      <w:r w:rsidRPr="00584E15">
        <w:rPr>
          <w:rFonts w:ascii="標楷體" w:hAnsi="標楷體" w:hint="eastAsia"/>
          <w:bCs/>
        </w:rPr>
        <w:t>語文</w:t>
      </w:r>
      <w:r w:rsidRPr="00584E15">
        <w:rPr>
          <w:rFonts w:ascii="標楷體" w:hAnsi="標楷體" w:hint="eastAsia"/>
          <w:b/>
          <w:bCs/>
        </w:rPr>
        <w:t>課程綱要之基本理念：</w:t>
      </w:r>
    </w:p>
    <w:p w:rsidR="00DB089E" w:rsidRPr="00584E15" w:rsidRDefault="00DB089E" w:rsidP="00DB089E">
      <w:pPr>
        <w:pStyle w:val="10"/>
        <w:numPr>
          <w:ilvl w:val="4"/>
          <w:numId w:val="5"/>
        </w:numPr>
        <w:ind w:left="1134"/>
        <w:rPr>
          <w:rFonts w:ascii="標楷體" w:hAnsi="標楷體"/>
        </w:rPr>
      </w:pPr>
      <w:r w:rsidRPr="00584E15">
        <w:rPr>
          <w:rFonts w:ascii="標楷體" w:hAnsi="標楷體" w:hint="eastAsia"/>
        </w:rPr>
        <w:t>肯認新住民族群。</w:t>
      </w:r>
    </w:p>
    <w:p w:rsidR="00DB089E" w:rsidRPr="00584E15" w:rsidRDefault="00DB089E" w:rsidP="00DB089E">
      <w:pPr>
        <w:pStyle w:val="10"/>
        <w:numPr>
          <w:ilvl w:val="4"/>
          <w:numId w:val="5"/>
        </w:numPr>
        <w:ind w:left="1134"/>
        <w:rPr>
          <w:rFonts w:ascii="標楷體" w:hAnsi="標楷體"/>
        </w:rPr>
      </w:pPr>
      <w:r w:rsidRPr="00584E15">
        <w:rPr>
          <w:rFonts w:ascii="標楷體" w:hAnsi="標楷體" w:hint="eastAsia"/>
        </w:rPr>
        <w:t>增進多元文化理解。</w:t>
      </w:r>
    </w:p>
    <w:p w:rsidR="00DB089E" w:rsidRPr="00584E15" w:rsidRDefault="00DB089E" w:rsidP="00DB089E">
      <w:pPr>
        <w:pStyle w:val="10"/>
        <w:numPr>
          <w:ilvl w:val="4"/>
          <w:numId w:val="5"/>
        </w:numPr>
        <w:ind w:left="1134"/>
        <w:rPr>
          <w:rFonts w:ascii="標楷體" w:hAnsi="標楷體"/>
          <w:bCs/>
        </w:rPr>
      </w:pPr>
      <w:r w:rsidRPr="00584E15">
        <w:rPr>
          <w:rFonts w:ascii="標楷體" w:hAnsi="標楷體" w:hint="eastAsia"/>
        </w:rPr>
        <w:t>創造共好社會</w:t>
      </w:r>
    </w:p>
    <w:p w:rsidR="00DB089E" w:rsidRPr="00584E15" w:rsidRDefault="00DB089E" w:rsidP="00DB089E">
      <w:pPr>
        <w:pStyle w:val="10"/>
        <w:numPr>
          <w:ilvl w:val="4"/>
          <w:numId w:val="5"/>
        </w:numPr>
        <w:ind w:left="1134"/>
        <w:rPr>
          <w:rFonts w:ascii="標楷體" w:hAnsi="標楷體"/>
          <w:bCs/>
        </w:rPr>
      </w:pPr>
      <w:r w:rsidRPr="00584E15">
        <w:rPr>
          <w:rFonts w:ascii="標楷體" w:hAnsi="標楷體" w:hint="eastAsia"/>
          <w:bCs/>
        </w:rPr>
        <w:t>增進跨國行動能力</w:t>
      </w:r>
    </w:p>
    <w:p w:rsidR="00DB089E" w:rsidRPr="00584E15" w:rsidRDefault="00DB089E" w:rsidP="00DB089E">
      <w:pPr>
        <w:pStyle w:val="1"/>
        <w:numPr>
          <w:ilvl w:val="3"/>
          <w:numId w:val="6"/>
        </w:numPr>
        <w:ind w:left="851"/>
        <w:rPr>
          <w:rFonts w:ascii="標楷體" w:hAnsi="標楷體"/>
          <w:b/>
          <w:bCs/>
        </w:rPr>
      </w:pPr>
      <w:r w:rsidRPr="00584E15">
        <w:rPr>
          <w:rFonts w:ascii="標楷體" w:hAnsi="標楷體" w:hint="eastAsia"/>
          <w:b/>
          <w:bCs/>
        </w:rPr>
        <w:t>新住民語文課程綱要之特色</w:t>
      </w:r>
    </w:p>
    <w:p w:rsidR="00DB089E" w:rsidRPr="00584E15" w:rsidRDefault="00DB089E" w:rsidP="00DB089E">
      <w:pPr>
        <w:pStyle w:val="10"/>
        <w:numPr>
          <w:ilvl w:val="4"/>
          <w:numId w:val="5"/>
        </w:numPr>
        <w:ind w:left="1134"/>
        <w:rPr>
          <w:rFonts w:ascii="標楷體" w:hAnsi="標楷體"/>
        </w:rPr>
      </w:pPr>
      <w:r w:rsidRPr="00584E15">
        <w:rPr>
          <w:rFonts w:ascii="標楷體" w:hAnsi="標楷體" w:hint="eastAsia"/>
        </w:rPr>
        <w:t>兼重語言及文化學習</w:t>
      </w:r>
    </w:p>
    <w:p w:rsidR="00DB089E" w:rsidRPr="00584E15" w:rsidRDefault="00DB089E" w:rsidP="00DB089E">
      <w:pPr>
        <w:pStyle w:val="10"/>
        <w:numPr>
          <w:ilvl w:val="4"/>
          <w:numId w:val="5"/>
        </w:numPr>
        <w:ind w:left="1134"/>
        <w:rPr>
          <w:rFonts w:ascii="標楷體" w:hAnsi="標楷體"/>
        </w:rPr>
      </w:pPr>
      <w:r w:rsidRPr="00584E15">
        <w:rPr>
          <w:rFonts w:ascii="標楷體" w:hAnsi="標楷體" w:hint="eastAsia"/>
        </w:rPr>
        <w:t>培養跨文化行動力</w:t>
      </w:r>
    </w:p>
    <w:p w:rsidR="00DB089E" w:rsidRPr="00584E15" w:rsidRDefault="00DB089E" w:rsidP="00DB089E">
      <w:pPr>
        <w:pStyle w:val="10"/>
        <w:numPr>
          <w:ilvl w:val="4"/>
          <w:numId w:val="5"/>
        </w:numPr>
        <w:ind w:left="1134"/>
        <w:rPr>
          <w:rFonts w:ascii="標楷體" w:hAnsi="標楷體"/>
        </w:rPr>
      </w:pPr>
      <w:r w:rsidRPr="00584E15">
        <w:rPr>
          <w:rFonts w:ascii="標楷體" w:hAnsi="標楷體" w:hint="eastAsia"/>
        </w:rPr>
        <w:t>依據語言能力分級</w:t>
      </w:r>
    </w:p>
    <w:p w:rsidR="00DB089E" w:rsidRPr="00584E15" w:rsidRDefault="00DB089E" w:rsidP="00DB089E">
      <w:pPr>
        <w:pStyle w:val="1"/>
        <w:numPr>
          <w:ilvl w:val="3"/>
          <w:numId w:val="6"/>
        </w:numPr>
        <w:ind w:left="851"/>
        <w:rPr>
          <w:rFonts w:ascii="標楷體" w:hAnsi="標楷體"/>
          <w:bCs/>
        </w:rPr>
      </w:pPr>
      <w:r w:rsidRPr="00584E15">
        <w:rPr>
          <w:rFonts w:ascii="標楷體" w:hAnsi="標楷體" w:hint="eastAsia"/>
          <w:bCs/>
        </w:rPr>
        <w:t>新住民語文課程學習語言別以</w:t>
      </w:r>
      <w:r w:rsidRPr="00584E15">
        <w:rPr>
          <w:rFonts w:ascii="標楷體" w:hAnsi="標楷體" w:hint="eastAsia"/>
          <w:b/>
        </w:rPr>
        <w:t>越南、印尼、泰國、緬甸、柬埔寨、菲律賓、馬來西亞</w:t>
      </w:r>
      <w:r w:rsidRPr="00584E15">
        <w:rPr>
          <w:rFonts w:ascii="標楷體" w:hAnsi="標楷體" w:hint="eastAsia"/>
          <w:bCs/>
        </w:rPr>
        <w:t>等東南亞地區</w:t>
      </w:r>
      <w:r w:rsidRPr="00584E15">
        <w:rPr>
          <w:rFonts w:ascii="標楷體" w:hAnsi="標楷體" w:hint="eastAsia"/>
          <w:b/>
        </w:rPr>
        <w:t>七國的官方語文為主</w:t>
      </w:r>
      <w:r w:rsidRPr="00584E15">
        <w:rPr>
          <w:rFonts w:ascii="標楷體" w:hAnsi="標楷體" w:hint="eastAsia"/>
          <w:bCs/>
        </w:rPr>
        <w:t>。</w:t>
      </w:r>
    </w:p>
    <w:p w:rsidR="00DB089E" w:rsidRPr="00584E15" w:rsidRDefault="00DB089E" w:rsidP="00DB089E">
      <w:pPr>
        <w:pStyle w:val="1"/>
        <w:ind w:left="851"/>
        <w:rPr>
          <w:rFonts w:ascii="標楷體" w:hAnsi="標楷體"/>
        </w:rPr>
      </w:pPr>
      <w:r w:rsidRPr="00584E15">
        <w:rPr>
          <w:rFonts w:ascii="標楷體" w:hAnsi="標楷體" w:hint="eastAsia"/>
          <w:bCs/>
        </w:rPr>
        <w:t>新住民語文新住民語文課程的開設內容依據《十二年國民基本教育課程綱要總綱》辦理，目前納入</w:t>
      </w:r>
      <w:r w:rsidRPr="00584E15">
        <w:rPr>
          <w:rFonts w:ascii="標楷體" w:hAnsi="標楷體" w:hint="eastAsia"/>
          <w:b/>
        </w:rPr>
        <w:t>本土語文選修課程</w:t>
      </w:r>
      <w:r w:rsidRPr="00584E15">
        <w:rPr>
          <w:rFonts w:ascii="標楷體" w:hAnsi="標楷體" w:hint="eastAsia"/>
          <w:bCs/>
        </w:rPr>
        <w:t>之中。</w:t>
      </w:r>
    </w:p>
    <w:p w:rsidR="00700DC5" w:rsidRDefault="00DB089E" w:rsidP="00DB089E">
      <w:pPr>
        <w:pStyle w:val="1"/>
        <w:numPr>
          <w:ilvl w:val="0"/>
          <w:numId w:val="0"/>
        </w:numPr>
        <w:rPr>
          <w:rFonts w:ascii="標楷體" w:hAnsi="標楷體"/>
          <w:b/>
          <w:bCs/>
          <w:color w:val="C00000"/>
          <w:u w:val="single"/>
        </w:rPr>
      </w:pPr>
      <w:r w:rsidRPr="00AA5C06">
        <w:rPr>
          <w:rFonts w:ascii="標楷體" w:hAnsi="標楷體" w:hint="eastAsia"/>
          <w:b/>
          <w:bCs/>
          <w:color w:val="C00000"/>
        </w:rPr>
        <w:t>★</w:t>
      </w:r>
      <w:r w:rsidRPr="00AA5C06">
        <w:rPr>
          <w:rFonts w:ascii="標楷體" w:hAnsi="標楷體" w:hint="eastAsia"/>
          <w:b/>
          <w:bCs/>
          <w:color w:val="C00000"/>
          <w:u w:val="single"/>
        </w:rPr>
        <w:t>本校10</w:t>
      </w:r>
      <w:r>
        <w:rPr>
          <w:rFonts w:ascii="標楷體" w:hAnsi="標楷體" w:hint="eastAsia"/>
          <w:b/>
          <w:bCs/>
          <w:color w:val="C00000"/>
          <w:u w:val="single"/>
        </w:rPr>
        <w:t>9學年期末調查低</w:t>
      </w:r>
      <w:r w:rsidRPr="00AA5C06">
        <w:rPr>
          <w:rFonts w:ascii="標楷體" w:hAnsi="標楷體" w:hint="eastAsia"/>
          <w:b/>
          <w:bCs/>
          <w:color w:val="C00000"/>
          <w:u w:val="single"/>
        </w:rPr>
        <w:t>年級學生及入學新生(實施108課綱年級)修習意願，無人選</w:t>
      </w:r>
      <w:r w:rsidR="00700DC5">
        <w:rPr>
          <w:rFonts w:ascii="標楷體" w:hAnsi="標楷體" w:hint="eastAsia"/>
          <w:b/>
          <w:bCs/>
          <w:color w:val="C00000"/>
          <w:u w:val="single"/>
        </w:rPr>
        <w:t xml:space="preserve"> </w:t>
      </w:r>
    </w:p>
    <w:p w:rsidR="00DB089E" w:rsidRPr="00AA5C06" w:rsidRDefault="00700DC5" w:rsidP="00DB089E">
      <w:pPr>
        <w:pStyle w:val="1"/>
        <w:numPr>
          <w:ilvl w:val="0"/>
          <w:numId w:val="0"/>
        </w:numPr>
        <w:rPr>
          <w:rFonts w:ascii="標楷體" w:hAnsi="標楷體"/>
          <w:color w:val="C00000"/>
        </w:rPr>
      </w:pPr>
      <w:r w:rsidRPr="00700DC5">
        <w:rPr>
          <w:rFonts w:ascii="標楷體" w:hAnsi="標楷體" w:hint="eastAsia"/>
          <w:b/>
          <w:bCs/>
          <w:color w:val="C00000"/>
        </w:rPr>
        <w:t xml:space="preserve">  </w:t>
      </w:r>
      <w:r w:rsidR="00DB089E" w:rsidRPr="00AA5C06">
        <w:rPr>
          <w:rFonts w:ascii="標楷體" w:hAnsi="標楷體" w:hint="eastAsia"/>
          <w:b/>
          <w:bCs/>
          <w:color w:val="C00000"/>
          <w:u w:val="single"/>
        </w:rPr>
        <w:t>修，故不開班。</w:t>
      </w:r>
    </w:p>
    <w:p w:rsidR="009D3053" w:rsidRPr="00C942C9" w:rsidRDefault="00C942C9" w:rsidP="00C942C9">
      <w:pPr>
        <w:rPr>
          <w:rFonts w:ascii="標楷體" w:eastAsia="標楷體" w:hAnsi="標楷體"/>
          <w:b/>
          <w:sz w:val="32"/>
          <w:szCs w:val="32"/>
        </w:rPr>
      </w:pPr>
      <w:r>
        <w:rPr>
          <w:rFonts w:ascii="標楷體" w:eastAsia="標楷體" w:hAnsi="標楷體" w:hint="eastAsia"/>
          <w:b/>
          <w:sz w:val="28"/>
          <w:szCs w:val="28"/>
        </w:rPr>
        <w:lastRenderedPageBreak/>
        <w:t>＊</w:t>
      </w:r>
      <w:r w:rsidR="009D3053" w:rsidRPr="0085519A">
        <w:rPr>
          <w:rFonts w:ascii="標楷體" w:eastAsia="標楷體" w:hAnsi="標楷體" w:hint="eastAsia"/>
          <w:b/>
          <w:sz w:val="28"/>
          <w:szCs w:val="28"/>
        </w:rPr>
        <w:t>訓導組校務報告</w:t>
      </w:r>
    </w:p>
    <w:p w:rsidR="00153088" w:rsidRPr="00153088" w:rsidRDefault="00153088" w:rsidP="00153088">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推動多元社團</w:t>
      </w:r>
    </w:p>
    <w:p w:rsidR="00153088" w:rsidRPr="003F5CB6" w:rsidRDefault="00153088" w:rsidP="00153088">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1.足球隊：團隊合作意識.身體協調.娛樂性強</w:t>
      </w:r>
    </w:p>
    <w:p w:rsidR="00153088" w:rsidRPr="003F5CB6" w:rsidRDefault="00153088" w:rsidP="00153088">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訓練時間：周二~周四早上0800-0840</w:t>
      </w:r>
    </w:p>
    <w:p w:rsidR="00153088" w:rsidRPr="003F5CB6" w:rsidRDefault="00153088" w:rsidP="00153088">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2.田徑隊：發展力量、速度、耐力和敏捷等重要素質</w:t>
      </w:r>
    </w:p>
    <w:p w:rsidR="00153088" w:rsidRPr="003F5CB6" w:rsidRDefault="00153088" w:rsidP="00153088">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訓練時間：周二~周四早上0800-0840</w:t>
      </w:r>
    </w:p>
    <w:p w:rsidR="00153088" w:rsidRPr="003F5CB6" w:rsidRDefault="00153088" w:rsidP="00153088">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3.羽球隊：強化核心肌群</w:t>
      </w:r>
    </w:p>
    <w:p w:rsidR="00153088" w:rsidRPr="003F5CB6" w:rsidRDefault="00153088" w:rsidP="00153088">
      <w:pPr>
        <w:spacing w:line="500" w:lineRule="exact"/>
        <w:rPr>
          <w:rFonts w:ascii="標楷體" w:eastAsia="標楷體" w:hAnsi="標楷體"/>
          <w:color w:val="000000" w:themeColor="text1"/>
        </w:rPr>
      </w:pPr>
      <w:r w:rsidRPr="003F5CB6">
        <w:rPr>
          <w:rFonts w:ascii="標楷體" w:eastAsia="標楷體" w:hAnsi="標楷體" w:hint="eastAsia"/>
          <w:bCs/>
          <w:color w:val="000000" w:themeColor="text1"/>
        </w:rPr>
        <w:t xml:space="preserve">          訓練時間：周三下午1230-1530</w:t>
      </w:r>
    </w:p>
    <w:p w:rsidR="00153088" w:rsidRPr="003F5CB6" w:rsidRDefault="00153088" w:rsidP="00153088">
      <w:pPr>
        <w:spacing w:line="500" w:lineRule="exact"/>
        <w:rPr>
          <w:rFonts w:ascii="標楷體" w:eastAsia="標楷體" w:hAnsi="標楷體"/>
          <w:bCs/>
          <w:iCs/>
          <w:color w:val="000000" w:themeColor="text1"/>
        </w:rPr>
      </w:pPr>
      <w:r w:rsidRPr="003F5CB6">
        <w:rPr>
          <w:rFonts w:ascii="標楷體" w:eastAsia="標楷體" w:hAnsi="標楷體" w:hint="eastAsia"/>
          <w:bCs/>
          <w:iCs/>
          <w:color w:val="000000" w:themeColor="text1"/>
        </w:rPr>
        <w:t>4.舞蹈：認識自己.展現自己。相信 身體能做到的</w:t>
      </w:r>
    </w:p>
    <w:p w:rsidR="00153088" w:rsidRPr="003F5CB6" w:rsidRDefault="00153088" w:rsidP="00153088">
      <w:pPr>
        <w:spacing w:line="500" w:lineRule="exact"/>
        <w:rPr>
          <w:rFonts w:ascii="標楷體" w:eastAsia="標楷體" w:hAnsi="標楷體"/>
          <w:bCs/>
          <w:color w:val="000000" w:themeColor="text1"/>
        </w:rPr>
      </w:pPr>
      <w:r w:rsidRPr="003F5CB6">
        <w:rPr>
          <w:rFonts w:ascii="標楷體" w:eastAsia="標楷體" w:hAnsi="標楷體" w:hint="eastAsia"/>
          <w:bCs/>
          <w:color w:val="000000" w:themeColor="text1"/>
        </w:rPr>
        <w:t xml:space="preserve">        訓練時間：周三下午1300-1500</w:t>
      </w:r>
    </w:p>
    <w:p w:rsidR="00153088" w:rsidRPr="003F5CB6" w:rsidRDefault="00153088" w:rsidP="00153088">
      <w:pPr>
        <w:spacing w:line="500" w:lineRule="exact"/>
        <w:rPr>
          <w:rFonts w:ascii="標楷體" w:eastAsia="標楷體" w:hAnsi="標楷體"/>
          <w:color w:val="000000" w:themeColor="text1"/>
        </w:rPr>
      </w:pPr>
      <w:r w:rsidRPr="003F5CB6">
        <w:rPr>
          <w:rFonts w:ascii="標楷體" w:eastAsia="標楷體" w:hAnsi="標楷體" w:hint="eastAsia"/>
          <w:bCs/>
          <w:iCs/>
          <w:color w:val="000000" w:themeColor="text1"/>
        </w:rPr>
        <w:t>5.美術：美感的養成與手作能力</w:t>
      </w:r>
    </w:p>
    <w:p w:rsidR="00153088" w:rsidRPr="00153088" w:rsidRDefault="00153088" w:rsidP="00153088">
      <w:pPr>
        <w:spacing w:line="500" w:lineRule="exact"/>
        <w:rPr>
          <w:rFonts w:ascii="標楷體" w:eastAsia="標楷體" w:hAnsi="標楷體"/>
        </w:rPr>
      </w:pPr>
      <w:r w:rsidRPr="00153088">
        <w:rPr>
          <w:rFonts w:ascii="標楷體" w:eastAsia="標楷體" w:hAnsi="標楷體" w:hint="eastAsia"/>
          <w:bCs/>
        </w:rPr>
        <w:t xml:space="preserve">         訓練時間：周三下午1300-1500</w:t>
      </w:r>
    </w:p>
    <w:p w:rsidR="00153088" w:rsidRPr="00153088" w:rsidRDefault="00153088" w:rsidP="00153088">
      <w:pPr>
        <w:spacing w:line="500" w:lineRule="exact"/>
        <w:rPr>
          <w:rFonts w:ascii="標楷體" w:eastAsia="標楷體" w:hAnsi="標楷體"/>
        </w:rPr>
      </w:pPr>
      <w:r w:rsidRPr="00153088">
        <w:rPr>
          <w:rFonts w:ascii="標楷體" w:eastAsia="標楷體" w:hAnsi="標楷體" w:hint="eastAsia"/>
          <w:bCs/>
          <w:iCs/>
        </w:rPr>
        <w:t>6.陶笛</w:t>
      </w:r>
      <w:r w:rsidRPr="00153088">
        <w:rPr>
          <w:rFonts w:ascii="標楷體" w:eastAsia="標楷體" w:hAnsi="標楷體" w:hint="eastAsia"/>
        </w:rPr>
        <w:t>：</w:t>
      </w:r>
      <w:r w:rsidRPr="00153088">
        <w:rPr>
          <w:rFonts w:ascii="標楷體" w:eastAsia="標楷體" w:hAnsi="標楷體" w:hint="eastAsia"/>
          <w:bCs/>
        </w:rPr>
        <w:t>從孩子們的玩具，發展成音樂廳 舞台上的主角</w:t>
      </w:r>
    </w:p>
    <w:p w:rsidR="00153088" w:rsidRPr="00153088" w:rsidRDefault="00153088" w:rsidP="00153088">
      <w:pPr>
        <w:spacing w:line="500" w:lineRule="exact"/>
        <w:rPr>
          <w:rFonts w:ascii="標楷體" w:eastAsia="標楷體" w:hAnsi="標楷體"/>
        </w:rPr>
      </w:pPr>
      <w:r w:rsidRPr="00153088">
        <w:rPr>
          <w:rFonts w:ascii="標楷體" w:eastAsia="標楷體" w:hAnsi="標楷體" w:hint="eastAsia"/>
          <w:bCs/>
        </w:rPr>
        <w:t xml:space="preserve">        訓練時間：周四中午1240-1320</w:t>
      </w:r>
    </w:p>
    <w:p w:rsidR="00153088" w:rsidRPr="00153088" w:rsidRDefault="00153088" w:rsidP="00153088">
      <w:pPr>
        <w:spacing w:line="500" w:lineRule="exact"/>
        <w:rPr>
          <w:rFonts w:ascii="標楷體" w:eastAsia="標楷體" w:hAnsi="標楷體"/>
          <w:bCs/>
        </w:rPr>
      </w:pPr>
      <w:r w:rsidRPr="00153088">
        <w:rPr>
          <w:rFonts w:ascii="標楷體" w:eastAsia="標楷體" w:hAnsi="標楷體" w:hint="eastAsia"/>
          <w:bCs/>
          <w:iCs/>
        </w:rPr>
        <w:t>7.</w:t>
      </w:r>
      <w:r w:rsidRPr="00153088">
        <w:rPr>
          <w:rFonts w:ascii="標楷體" w:eastAsia="標楷體" w:hAnsi="標楷體" w:hint="eastAsia"/>
          <w:bCs/>
        </w:rPr>
        <w:t xml:space="preserve"> 外師英語：美國籍外師與中師協同教學，提升孩子對英文興趣及敢跟外國人開口說英文</w:t>
      </w:r>
    </w:p>
    <w:p w:rsidR="00153088" w:rsidRPr="00153088" w:rsidRDefault="00153088" w:rsidP="00153088">
      <w:pPr>
        <w:spacing w:line="500" w:lineRule="exact"/>
        <w:rPr>
          <w:rFonts w:ascii="標楷體" w:eastAsia="標楷體" w:hAnsi="標楷體"/>
          <w:bCs/>
        </w:rPr>
      </w:pPr>
      <w:r w:rsidRPr="00153088">
        <w:rPr>
          <w:rFonts w:ascii="標楷體" w:eastAsia="標楷體" w:hAnsi="標楷體" w:hint="eastAsia"/>
          <w:bCs/>
        </w:rPr>
        <w:t xml:space="preserve">         活動時間：週三下午 1300</w:t>
      </w:r>
      <w:r w:rsidRPr="00153088">
        <w:rPr>
          <w:rFonts w:ascii="標楷體" w:eastAsia="標楷體" w:hAnsi="標楷體"/>
          <w:bCs/>
        </w:rPr>
        <w:t>-</w:t>
      </w:r>
      <w:r w:rsidRPr="00153088">
        <w:rPr>
          <w:rFonts w:ascii="標楷體" w:eastAsia="標楷體" w:hAnsi="標楷體" w:hint="eastAsia"/>
          <w:bCs/>
        </w:rPr>
        <w:t>1600</w:t>
      </w:r>
    </w:p>
    <w:p w:rsidR="00153088" w:rsidRPr="00153088" w:rsidRDefault="00153088" w:rsidP="00153088">
      <w:pPr>
        <w:spacing w:line="500" w:lineRule="exact"/>
        <w:rPr>
          <w:rFonts w:ascii="標楷體" w:eastAsia="標楷體" w:hAnsi="標楷體"/>
          <w:b/>
        </w:rPr>
      </w:pPr>
      <w:r w:rsidRPr="00153088">
        <w:rPr>
          <w:rFonts w:ascii="標楷體" w:eastAsia="標楷體" w:hAnsi="標楷體" w:hint="eastAsia"/>
          <w:b/>
        </w:rPr>
        <w:t>備註：羽球社團有傑出校友捐款，美術社團有樸子腳基金會贊助部分費用，舞蹈社團有發展學校特色經費支應，英語社團有凱基文教基金會贊助部分費用，其餘社團採使用者付費。</w:t>
      </w:r>
    </w:p>
    <w:p w:rsidR="00153088" w:rsidRPr="00153088" w:rsidRDefault="00153088" w:rsidP="00153088">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健康促進推動</w:t>
      </w:r>
    </w:p>
    <w:p w:rsidR="00153088" w:rsidRPr="00153088" w:rsidRDefault="00153088" w:rsidP="00153088">
      <w:pPr>
        <w:spacing w:beforeLines="50" w:before="180" w:line="500" w:lineRule="exact"/>
        <w:rPr>
          <w:rFonts w:ascii="標楷體" w:eastAsia="標楷體" w:hAnsi="標楷體"/>
        </w:rPr>
      </w:pPr>
      <w:r w:rsidRPr="00153088">
        <w:rPr>
          <w:rFonts w:ascii="標楷體" w:eastAsia="標楷體" w:hAnsi="標楷體" w:hint="eastAsia"/>
        </w:rPr>
        <w:t>1.視力保健方面： 加強綠化校園，鼓勵學生確實下課休息，力行望遠凝視活動。</w:t>
      </w:r>
    </w:p>
    <w:p w:rsidR="00153088" w:rsidRPr="00153088" w:rsidRDefault="00153088" w:rsidP="00153088">
      <w:pPr>
        <w:widowControl/>
        <w:spacing w:line="500" w:lineRule="exact"/>
        <w:ind w:right="-82"/>
        <w:rPr>
          <w:rFonts w:ascii="標楷體" w:eastAsia="標楷體" w:hAnsi="標楷體" w:cs="新細明體"/>
          <w:kern w:val="0"/>
          <w:szCs w:val="24"/>
        </w:rPr>
      </w:pPr>
      <w:r w:rsidRPr="00153088">
        <w:rPr>
          <w:rFonts w:ascii="標楷體" w:eastAsia="標楷體" w:hAnsi="標楷體" w:cs="新細明體" w:hint="eastAsia"/>
          <w:kern w:val="0"/>
          <w:szCs w:val="24"/>
        </w:rPr>
        <w:t>2.學生健康體位養成：加強學生正確飲食觀念、每週進行有氧運動及肌耐力運動。</w:t>
      </w:r>
      <w:r w:rsidRPr="00153088">
        <w:rPr>
          <w:rFonts w:ascii="標楷體" w:eastAsia="標楷體" w:hAnsi="標楷體" w:cs="新細明體"/>
          <w:kern w:val="0"/>
          <w:szCs w:val="24"/>
        </w:rPr>
        <w:t xml:space="preserve"> </w:t>
      </w:r>
    </w:p>
    <w:p w:rsidR="00153088" w:rsidRPr="00153088" w:rsidRDefault="00153088" w:rsidP="00153088">
      <w:pPr>
        <w:spacing w:line="500" w:lineRule="exact"/>
        <w:rPr>
          <w:rFonts w:ascii="標楷體" w:eastAsia="標楷體" w:hAnsi="標楷體"/>
        </w:rPr>
      </w:pPr>
      <w:r w:rsidRPr="00153088">
        <w:rPr>
          <w:rFonts w:ascii="標楷體" w:eastAsia="標楷體" w:hAnsi="標楷體" w:hint="eastAsia"/>
        </w:rPr>
        <w:t>3.鼓勵學生參與運動競賽：足球各項盃賽、羽球社區聯誼賽、田徑中小聯運、永慶路跑活動</w:t>
      </w:r>
    </w:p>
    <w:p w:rsidR="00153088" w:rsidRPr="00153088" w:rsidRDefault="00153088" w:rsidP="00153088">
      <w:pPr>
        <w:numPr>
          <w:ilvl w:val="0"/>
          <w:numId w:val="7"/>
        </w:numPr>
        <w:spacing w:line="500" w:lineRule="exact"/>
        <w:rPr>
          <w:rFonts w:ascii="標楷體" w:eastAsia="標楷體" w:hAnsi="標楷體"/>
          <w:b/>
          <w:sz w:val="28"/>
          <w:szCs w:val="28"/>
        </w:rPr>
      </w:pPr>
      <w:r w:rsidRPr="00153088">
        <w:rPr>
          <w:rFonts w:ascii="標楷體" w:eastAsia="標楷體" w:hAnsi="標楷體" w:hint="eastAsia"/>
          <w:b/>
          <w:sz w:val="28"/>
          <w:szCs w:val="28"/>
        </w:rPr>
        <w:t>友善校園與性別平等</w:t>
      </w:r>
    </w:p>
    <w:p w:rsidR="00153088" w:rsidRPr="00153088" w:rsidRDefault="00153088" w:rsidP="00153088">
      <w:pPr>
        <w:numPr>
          <w:ilvl w:val="0"/>
          <w:numId w:val="8"/>
        </w:numPr>
        <w:spacing w:beforeLines="50" w:before="180" w:line="500" w:lineRule="exact"/>
        <w:rPr>
          <w:rFonts w:ascii="標楷體" w:eastAsia="標楷體" w:hAnsi="標楷體"/>
        </w:rPr>
      </w:pPr>
      <w:r w:rsidRPr="00153088">
        <w:rPr>
          <w:rFonts w:ascii="標楷體" w:eastAsia="標楷體" w:hAnsi="標楷體" w:hint="eastAsia"/>
        </w:rPr>
        <w:t>推動正向管教：看見學生個人特質與資源，鼓勵正向管教與人格養成、杜絕校園霸凌事件。</w:t>
      </w:r>
    </w:p>
    <w:p w:rsidR="00153088" w:rsidRPr="00153088" w:rsidRDefault="00153088" w:rsidP="00153088">
      <w:pPr>
        <w:numPr>
          <w:ilvl w:val="0"/>
          <w:numId w:val="8"/>
        </w:numPr>
        <w:spacing w:beforeLines="50" w:before="180" w:line="500" w:lineRule="exact"/>
        <w:rPr>
          <w:rFonts w:ascii="標楷體" w:eastAsia="標楷體" w:hAnsi="標楷體"/>
        </w:rPr>
      </w:pPr>
      <w:r w:rsidRPr="00153088">
        <w:rPr>
          <w:rFonts w:ascii="標楷體" w:eastAsia="標楷體" w:hAnsi="標楷體" w:hint="eastAsia"/>
        </w:rPr>
        <w:t>持續關懷與學生輔導，針對有需求學生給予支持與協助，陪伴度過挑戰與困難。</w:t>
      </w:r>
    </w:p>
    <w:p w:rsidR="009D3053" w:rsidRDefault="009D3053" w:rsidP="009D3053">
      <w:pPr>
        <w:rPr>
          <w:rFonts w:ascii="標楷體" w:eastAsia="標楷體" w:hAnsi="標楷體"/>
        </w:rPr>
      </w:pPr>
    </w:p>
    <w:p w:rsidR="00A605AE" w:rsidRPr="00153088" w:rsidRDefault="00A605AE" w:rsidP="009D3053">
      <w:pPr>
        <w:rPr>
          <w:rFonts w:ascii="標楷體" w:eastAsia="標楷體" w:hAnsi="標楷體"/>
        </w:rPr>
      </w:pPr>
    </w:p>
    <w:p w:rsidR="009D3053" w:rsidRPr="00C942C9" w:rsidRDefault="009D3053" w:rsidP="00C942C9">
      <w:pPr>
        <w:rPr>
          <w:rFonts w:ascii="標楷體" w:eastAsia="標楷體" w:hAnsi="標楷體"/>
          <w:b/>
          <w:sz w:val="32"/>
          <w:szCs w:val="32"/>
        </w:rPr>
      </w:pPr>
      <w:r w:rsidRPr="00C942C9">
        <w:rPr>
          <w:rFonts w:ascii="標楷體" w:eastAsia="標楷體" w:hAnsi="標楷體" w:hint="eastAsia"/>
          <w:b/>
          <w:sz w:val="36"/>
          <w:szCs w:val="36"/>
        </w:rPr>
        <w:lastRenderedPageBreak/>
        <w:t>參、</w:t>
      </w:r>
      <w:r w:rsidRPr="00C942C9">
        <w:rPr>
          <w:rFonts w:ascii="標楷體" w:eastAsia="標楷體" w:hAnsi="標楷體" w:hint="eastAsia"/>
          <w:b/>
          <w:sz w:val="32"/>
          <w:szCs w:val="32"/>
        </w:rPr>
        <w:t>總務處校務報告</w:t>
      </w:r>
    </w:p>
    <w:p w:rsidR="00153088" w:rsidRPr="00153088" w:rsidRDefault="00153088" w:rsidP="00153088">
      <w:pPr>
        <w:rPr>
          <w:rFonts w:ascii="標楷體" w:eastAsia="標楷體"/>
          <w:b/>
          <w:sz w:val="28"/>
          <w:szCs w:val="28"/>
        </w:rPr>
      </w:pPr>
      <w:r w:rsidRPr="00153088">
        <w:rPr>
          <w:rFonts w:ascii="標楷體" w:eastAsia="標楷體" w:hint="eastAsia"/>
          <w:b/>
          <w:sz w:val="28"/>
          <w:szCs w:val="28"/>
        </w:rPr>
        <w:t>一</w:t>
      </w:r>
      <w:r w:rsidRPr="00153088">
        <w:rPr>
          <w:rFonts w:ascii="新細明體" w:eastAsia="新細明體" w:hAnsi="新細明體" w:hint="eastAsia"/>
          <w:b/>
          <w:sz w:val="28"/>
          <w:szCs w:val="28"/>
        </w:rPr>
        <w:t>、</w:t>
      </w:r>
      <w:r w:rsidRPr="00153088">
        <w:rPr>
          <w:rFonts w:ascii="標楷體" w:eastAsia="標楷體" w:hint="eastAsia"/>
          <w:b/>
          <w:sz w:val="28"/>
          <w:szCs w:val="28"/>
        </w:rPr>
        <w:t>工程部分:</w:t>
      </w:r>
    </w:p>
    <w:p w:rsidR="00153088" w:rsidRPr="00153088" w:rsidRDefault="00153088" w:rsidP="00153088">
      <w:pPr>
        <w:numPr>
          <w:ilvl w:val="0"/>
          <w:numId w:val="9"/>
        </w:numPr>
        <w:rPr>
          <w:rFonts w:ascii="標楷體" w:eastAsia="標楷體" w:hAnsi="標楷體"/>
          <w:szCs w:val="24"/>
        </w:rPr>
      </w:pPr>
      <w:r w:rsidRPr="00153088">
        <w:rPr>
          <w:rFonts w:ascii="標楷體" w:eastAsia="標楷體" w:hAnsi="標楷體" w:hint="eastAsia"/>
          <w:szCs w:val="24"/>
        </w:rPr>
        <w:t>電力改善及教室冷氣設備工程，360多萬元，目前還在如火如荼地趕工中。</w:t>
      </w:r>
    </w:p>
    <w:p w:rsidR="00153088" w:rsidRPr="00153088" w:rsidRDefault="00153088" w:rsidP="00153088">
      <w:pPr>
        <w:numPr>
          <w:ilvl w:val="0"/>
          <w:numId w:val="9"/>
        </w:numPr>
        <w:spacing w:line="360" w:lineRule="exact"/>
        <w:jc w:val="both"/>
        <w:rPr>
          <w:rFonts w:ascii="標楷體" w:eastAsia="標楷體" w:hAnsi="標楷體"/>
          <w:szCs w:val="24"/>
        </w:rPr>
      </w:pPr>
      <w:r w:rsidRPr="00153088">
        <w:rPr>
          <w:rFonts w:ascii="標楷體" w:eastAsia="標楷體" w:hAnsi="標楷體" w:hint="eastAsia"/>
          <w:szCs w:val="24"/>
        </w:rPr>
        <w:t>兒童體能遊戲場，90萬元，預定10月5日完工。</w:t>
      </w:r>
    </w:p>
    <w:p w:rsidR="00153088" w:rsidRPr="00153088" w:rsidRDefault="00153088" w:rsidP="00153088">
      <w:pPr>
        <w:numPr>
          <w:ilvl w:val="0"/>
          <w:numId w:val="9"/>
        </w:numPr>
        <w:spacing w:line="360" w:lineRule="exact"/>
        <w:jc w:val="both"/>
        <w:rPr>
          <w:rFonts w:ascii="標楷體" w:eastAsia="標楷體" w:hAnsi="標楷體"/>
          <w:szCs w:val="24"/>
        </w:rPr>
      </w:pPr>
      <w:r w:rsidRPr="00153088">
        <w:rPr>
          <w:rFonts w:ascii="標楷體" w:eastAsia="標楷體" w:hAnsi="標楷體" w:hint="eastAsia"/>
          <w:szCs w:val="24"/>
        </w:rPr>
        <w:t>非山非市--各科教學設備採購，20萬元，已分發各班教室使用。</w:t>
      </w:r>
    </w:p>
    <w:p w:rsidR="00153088" w:rsidRPr="00153088" w:rsidRDefault="00153088" w:rsidP="00153088">
      <w:pPr>
        <w:numPr>
          <w:ilvl w:val="0"/>
          <w:numId w:val="9"/>
        </w:numPr>
        <w:spacing w:line="360" w:lineRule="exact"/>
        <w:jc w:val="both"/>
        <w:rPr>
          <w:rFonts w:ascii="標楷體" w:eastAsia="標楷體" w:hAnsi="標楷體"/>
          <w:szCs w:val="24"/>
        </w:rPr>
      </w:pPr>
      <w:r w:rsidRPr="00153088">
        <w:rPr>
          <w:rFonts w:ascii="標楷體" w:eastAsia="標楷體" w:hAnsi="標楷體" w:hint="eastAsia"/>
          <w:szCs w:val="24"/>
        </w:rPr>
        <w:t>非山非市--科技整合教室建置，80萬元，已融入自然及資訊課程使用。</w:t>
      </w:r>
    </w:p>
    <w:p w:rsidR="00153088" w:rsidRPr="00153088" w:rsidRDefault="00153088" w:rsidP="00153088">
      <w:pPr>
        <w:numPr>
          <w:ilvl w:val="0"/>
          <w:numId w:val="9"/>
        </w:numPr>
        <w:spacing w:line="360" w:lineRule="exact"/>
        <w:jc w:val="both"/>
        <w:rPr>
          <w:rFonts w:ascii="標楷體" w:eastAsia="標楷體" w:hAnsi="標楷體"/>
          <w:szCs w:val="24"/>
        </w:rPr>
      </w:pPr>
      <w:r w:rsidRPr="00153088">
        <w:rPr>
          <w:rFonts w:ascii="標楷體" w:eastAsia="標楷體" w:hAnsi="標楷體" w:hint="eastAsia"/>
          <w:szCs w:val="24"/>
        </w:rPr>
        <w:t>活動中心電梯更新，130萬元，工程進度大約30%。</w:t>
      </w:r>
    </w:p>
    <w:p w:rsidR="00153088" w:rsidRPr="00153088" w:rsidRDefault="00153088" w:rsidP="00153088">
      <w:pPr>
        <w:numPr>
          <w:ilvl w:val="0"/>
          <w:numId w:val="9"/>
        </w:numPr>
        <w:spacing w:line="360" w:lineRule="exact"/>
        <w:jc w:val="both"/>
        <w:rPr>
          <w:rFonts w:ascii="標楷體" w:eastAsia="標楷體" w:hAnsi="標楷體"/>
        </w:rPr>
      </w:pPr>
      <w:r w:rsidRPr="00153088">
        <w:rPr>
          <w:rFonts w:ascii="標楷體" w:eastAsia="標楷體" w:hAnsi="標楷體" w:hint="eastAsia"/>
          <w:szCs w:val="24"/>
        </w:rPr>
        <w:t>自然科教學設備採購，80450元</w:t>
      </w:r>
    </w:p>
    <w:p w:rsidR="00153088" w:rsidRPr="00153088" w:rsidRDefault="00153088" w:rsidP="00153088">
      <w:pPr>
        <w:numPr>
          <w:ilvl w:val="0"/>
          <w:numId w:val="9"/>
        </w:numPr>
        <w:spacing w:line="360" w:lineRule="exact"/>
        <w:jc w:val="both"/>
        <w:rPr>
          <w:rFonts w:ascii="標楷體" w:eastAsia="標楷體" w:hAnsi="標楷體"/>
        </w:rPr>
      </w:pPr>
      <w:r w:rsidRPr="00153088">
        <w:rPr>
          <w:rFonts w:ascii="標楷體" w:eastAsia="標楷體" w:hAnsi="標楷體" w:hint="eastAsia"/>
          <w:szCs w:val="24"/>
        </w:rPr>
        <w:t>資訊教學及網路設備改善。</w:t>
      </w:r>
    </w:p>
    <w:p w:rsidR="00153088" w:rsidRPr="00153088" w:rsidRDefault="00153088" w:rsidP="00153088">
      <w:pPr>
        <w:numPr>
          <w:ilvl w:val="0"/>
          <w:numId w:val="9"/>
        </w:numPr>
        <w:spacing w:line="360" w:lineRule="exact"/>
        <w:jc w:val="both"/>
        <w:rPr>
          <w:rFonts w:ascii="標楷體" w:eastAsia="標楷體" w:hAnsi="標楷體"/>
        </w:rPr>
      </w:pPr>
      <w:r w:rsidRPr="00153088">
        <w:rPr>
          <w:rFonts w:ascii="標楷體" w:eastAsia="標楷體" w:hAnsi="標楷體" w:hint="eastAsia"/>
          <w:szCs w:val="24"/>
        </w:rPr>
        <w:t>操場夜間照明設備12.3萬元，已於7月底完成。</w:t>
      </w:r>
    </w:p>
    <w:p w:rsidR="00153088" w:rsidRPr="00153088" w:rsidRDefault="00153088" w:rsidP="00153088">
      <w:pPr>
        <w:numPr>
          <w:ilvl w:val="0"/>
          <w:numId w:val="9"/>
        </w:numPr>
        <w:spacing w:line="360" w:lineRule="exact"/>
        <w:jc w:val="both"/>
        <w:rPr>
          <w:rFonts w:ascii="標楷體" w:eastAsia="標楷體" w:hAnsi="標楷體"/>
        </w:rPr>
      </w:pPr>
      <w:r w:rsidRPr="00153088">
        <w:rPr>
          <w:rFonts w:ascii="標楷體" w:eastAsia="標楷體" w:hAnsi="標楷體" w:hint="eastAsia"/>
          <w:szCs w:val="24"/>
        </w:rPr>
        <w:t>幼兒園體能設備儲藏室(或貨櫃屋)設置，9.5萬元。</w:t>
      </w:r>
    </w:p>
    <w:p w:rsidR="00153088" w:rsidRPr="00153088" w:rsidRDefault="00153088" w:rsidP="00153088">
      <w:pPr>
        <w:numPr>
          <w:ilvl w:val="0"/>
          <w:numId w:val="9"/>
        </w:numPr>
        <w:spacing w:line="360" w:lineRule="exact"/>
        <w:jc w:val="both"/>
        <w:rPr>
          <w:rFonts w:ascii="標楷體" w:eastAsia="標楷體" w:hAnsi="標楷體"/>
        </w:rPr>
      </w:pPr>
      <w:r w:rsidRPr="00153088">
        <w:rPr>
          <w:rFonts w:ascii="標楷體" w:eastAsia="標楷體" w:hAnsi="標楷體" w:hint="eastAsia"/>
        </w:rPr>
        <w:t>樹木修剪，3萬元。</w:t>
      </w:r>
    </w:p>
    <w:p w:rsidR="00153088" w:rsidRPr="00153088" w:rsidRDefault="00153088" w:rsidP="00153088">
      <w:pPr>
        <w:rPr>
          <w:rFonts w:ascii="標楷體" w:eastAsia="標楷體"/>
          <w:b/>
          <w:sz w:val="28"/>
          <w:szCs w:val="28"/>
        </w:rPr>
      </w:pPr>
      <w:r w:rsidRPr="00153088">
        <w:rPr>
          <w:rFonts w:ascii="標楷體" w:eastAsia="標楷體" w:hint="eastAsia"/>
          <w:b/>
          <w:sz w:val="28"/>
          <w:szCs w:val="28"/>
        </w:rPr>
        <w:t>二、午餐及飲用水部分:</w:t>
      </w:r>
    </w:p>
    <w:p w:rsidR="00153088" w:rsidRPr="00153088" w:rsidRDefault="00153088" w:rsidP="00153088">
      <w:pPr>
        <w:rPr>
          <w:rFonts w:ascii="標楷體" w:eastAsia="標楷體"/>
          <w:szCs w:val="24"/>
        </w:rPr>
      </w:pPr>
      <w:r w:rsidRPr="00153088">
        <w:rPr>
          <w:rFonts w:ascii="標楷體" w:eastAsia="標楷體" w:hint="eastAsia"/>
          <w:szCs w:val="24"/>
        </w:rPr>
        <w:t>1.本校110學年度上學期的午餐聯合採購，暑假公開招標結果由豐富家及好記蔬果行二家得</w:t>
      </w:r>
    </w:p>
    <w:p w:rsidR="00153088" w:rsidRPr="00153088" w:rsidRDefault="00153088" w:rsidP="00153088">
      <w:pPr>
        <w:ind w:left="283" w:hangingChars="118" w:hanging="283"/>
        <w:rPr>
          <w:rFonts w:ascii="標楷體" w:eastAsia="標楷體"/>
          <w:szCs w:val="24"/>
        </w:rPr>
      </w:pPr>
      <w:r w:rsidRPr="00153088">
        <w:rPr>
          <w:rFonts w:ascii="標楷體" w:eastAsia="標楷體" w:hint="eastAsia"/>
          <w:szCs w:val="24"/>
        </w:rPr>
        <w:t xml:space="preserve">  標，得標價為23元，另學校有參加&lt;三章1Q&gt;食材供應計畫。若有結餘經費，會適時為學生進行加菜或配合特殊節慶活動安排不同的飲食活動體驗</w:t>
      </w:r>
      <w:r w:rsidRPr="00153088">
        <w:rPr>
          <w:rFonts w:ascii="標楷體" w:eastAsia="標楷體" w:hAnsi="標楷體" w:hint="eastAsia"/>
          <w:szCs w:val="24"/>
        </w:rPr>
        <w:t>，「營養」、「健康」與「安全」的飲食，是本校午餐供應唯一的目標</w:t>
      </w:r>
      <w:r w:rsidRPr="00153088">
        <w:rPr>
          <w:rFonts w:ascii="標楷體" w:eastAsia="標楷體" w:hint="eastAsia"/>
          <w:szCs w:val="24"/>
        </w:rPr>
        <w:t>。</w:t>
      </w:r>
    </w:p>
    <w:p w:rsidR="00153088" w:rsidRPr="00153088" w:rsidRDefault="00153088" w:rsidP="00153088">
      <w:pPr>
        <w:rPr>
          <w:rFonts w:ascii="標楷體" w:eastAsia="標楷體"/>
          <w:szCs w:val="24"/>
        </w:rPr>
      </w:pPr>
      <w:r w:rsidRPr="00153088">
        <w:rPr>
          <w:rFonts w:ascii="標楷體" w:eastAsia="標楷體" w:hint="eastAsia"/>
          <w:szCs w:val="24"/>
        </w:rPr>
        <w:t>2.飲用水部分:每學期請廠商更換濾心及保養維護，另每三個月請水質檢驗公司</w:t>
      </w:r>
    </w:p>
    <w:p w:rsidR="00153088" w:rsidRPr="00153088" w:rsidRDefault="00153088" w:rsidP="00153088">
      <w:pPr>
        <w:ind w:left="283" w:hangingChars="118" w:hanging="283"/>
        <w:rPr>
          <w:rFonts w:ascii="標楷體" w:eastAsia="標楷體"/>
          <w:szCs w:val="24"/>
        </w:rPr>
      </w:pPr>
      <w:r w:rsidRPr="00153088">
        <w:rPr>
          <w:rFonts w:ascii="標楷體" w:eastAsia="標楷體" w:hint="eastAsia"/>
          <w:szCs w:val="24"/>
        </w:rPr>
        <w:t xml:space="preserve">  進行採水檢驗，提供全校師生安全的飲用水。配合學童飲用水的需求變化，將圖書館飲水機遷移至活動中心，讓學童使用。</w:t>
      </w:r>
    </w:p>
    <w:p w:rsidR="00153088" w:rsidRPr="00153088" w:rsidRDefault="00153088" w:rsidP="00153088">
      <w:pPr>
        <w:rPr>
          <w:rFonts w:ascii="標楷體" w:eastAsia="標楷體"/>
          <w:szCs w:val="24"/>
        </w:rPr>
      </w:pPr>
    </w:p>
    <w:p w:rsidR="00153088" w:rsidRPr="00153088" w:rsidRDefault="00153088" w:rsidP="00153088">
      <w:pPr>
        <w:spacing w:line="360" w:lineRule="exact"/>
        <w:jc w:val="both"/>
        <w:rPr>
          <w:rFonts w:ascii="標楷體" w:eastAsia="標楷體"/>
          <w:b/>
          <w:sz w:val="28"/>
          <w:szCs w:val="28"/>
        </w:rPr>
      </w:pPr>
      <w:r w:rsidRPr="00153088">
        <w:rPr>
          <w:rFonts w:ascii="標楷體" w:eastAsia="標楷體" w:hint="eastAsia"/>
          <w:b/>
          <w:sz w:val="28"/>
          <w:szCs w:val="28"/>
        </w:rPr>
        <w:t>三、鮮奶部分:</w:t>
      </w:r>
    </w:p>
    <w:p w:rsidR="00153088" w:rsidRPr="00153088" w:rsidRDefault="00153088" w:rsidP="00153088">
      <w:pPr>
        <w:spacing w:line="360" w:lineRule="exact"/>
        <w:jc w:val="both"/>
        <w:rPr>
          <w:rFonts w:ascii="標楷體" w:eastAsia="標楷體" w:hAnsi="標楷體"/>
          <w:szCs w:val="24"/>
        </w:rPr>
      </w:pPr>
      <w:r w:rsidRPr="00153088">
        <w:rPr>
          <w:rFonts w:ascii="標楷體" w:eastAsia="標楷體" w:hAnsi="標楷體" w:hint="eastAsia"/>
          <w:szCs w:val="24"/>
        </w:rPr>
        <w:t xml:space="preserve">    嘉義縣政府來文本學年開始免費供應全校小朋友飲用鮮奶每周1次，為了執行這項政策，已於8月期間進行招標，由光泉鮮奶旗下&lt;光泉生技股份有限公司&gt;得標，得標價每瓶14.5元，於每週二供應，未供應的日子，如果有訂購鮮奶的需求，本校午餐執秘會協助訂購服務，光泉鮮奶提供訂購優惠價格。</w:t>
      </w:r>
    </w:p>
    <w:p w:rsidR="00153088" w:rsidRPr="00153088" w:rsidRDefault="00153088" w:rsidP="00153088">
      <w:pPr>
        <w:spacing w:line="360" w:lineRule="exact"/>
        <w:jc w:val="both"/>
        <w:rPr>
          <w:rFonts w:ascii="標楷體" w:eastAsia="標楷體" w:hAnsi="標楷體"/>
          <w:szCs w:val="24"/>
        </w:rPr>
      </w:pPr>
    </w:p>
    <w:p w:rsidR="00153088" w:rsidRPr="00153088" w:rsidRDefault="00153088" w:rsidP="00153088">
      <w:pPr>
        <w:spacing w:line="360" w:lineRule="exact"/>
        <w:jc w:val="both"/>
        <w:rPr>
          <w:rFonts w:ascii="標楷體" w:eastAsia="標楷體"/>
          <w:b/>
          <w:sz w:val="28"/>
          <w:szCs w:val="28"/>
        </w:rPr>
      </w:pPr>
      <w:r w:rsidRPr="00153088">
        <w:rPr>
          <w:rFonts w:ascii="標楷體" w:eastAsia="標楷體" w:hint="eastAsia"/>
          <w:b/>
          <w:sz w:val="28"/>
          <w:szCs w:val="28"/>
        </w:rPr>
        <w:t>四、教育儲蓄戶:</w:t>
      </w:r>
    </w:p>
    <w:p w:rsidR="00153088" w:rsidRPr="00153088" w:rsidRDefault="00153088" w:rsidP="00153088">
      <w:pPr>
        <w:spacing w:line="360" w:lineRule="exact"/>
        <w:jc w:val="both"/>
        <w:rPr>
          <w:rFonts w:ascii="標楷體" w:eastAsia="標楷體" w:hAnsi="標楷體"/>
          <w:szCs w:val="24"/>
        </w:rPr>
      </w:pPr>
      <w:r w:rsidRPr="00153088">
        <w:rPr>
          <w:rFonts w:ascii="標楷體" w:eastAsia="標楷體" w:hAnsi="標楷體" w:hint="eastAsia"/>
          <w:szCs w:val="24"/>
        </w:rPr>
        <w:t xml:space="preserve">    教育部鼓勵各級學校設置的，由嘉義縣政府輔導協助，以弱勢中小學生為對象，實現社會對弱勢的關懷；希望結合學產基金、民間團體、社會大眾、地方政府之力量，共同發揮愛心協助確有需要之經濟弱勢學生順利完成學業，提供社會大眾發揮教育大愛之管道。</w:t>
      </w:r>
    </w:p>
    <w:p w:rsidR="00153088" w:rsidRPr="00153088" w:rsidRDefault="00153088" w:rsidP="00153088">
      <w:pPr>
        <w:spacing w:line="360" w:lineRule="exact"/>
        <w:jc w:val="both"/>
        <w:rPr>
          <w:rFonts w:ascii="標楷體" w:eastAsia="標楷體" w:hAnsi="標楷體"/>
          <w:szCs w:val="24"/>
        </w:rPr>
      </w:pPr>
      <w:r w:rsidRPr="00153088">
        <w:rPr>
          <w:rFonts w:ascii="標楷體" w:eastAsia="標楷體" w:hAnsi="標楷體" w:hint="eastAsia"/>
          <w:szCs w:val="24"/>
        </w:rPr>
        <w:t>目前本校已透過這個專戶募款，協助2個家庭的小朋友安心就學。</w:t>
      </w:r>
    </w:p>
    <w:p w:rsidR="002003A4" w:rsidRDefault="002003A4" w:rsidP="00C942C9">
      <w:pPr>
        <w:rPr>
          <w:rFonts w:ascii="標楷體" w:eastAsia="標楷體" w:hAnsi="標楷體" w:cs="微軟正黑體"/>
          <w:b/>
          <w:bCs/>
          <w:color w:val="000000"/>
          <w:sz w:val="32"/>
          <w:szCs w:val="32"/>
        </w:rPr>
      </w:pPr>
    </w:p>
    <w:p w:rsidR="00A605AE" w:rsidRPr="00153088" w:rsidRDefault="00A605AE" w:rsidP="00C942C9">
      <w:pPr>
        <w:rPr>
          <w:rFonts w:ascii="標楷體" w:eastAsia="標楷體" w:hAnsi="標楷體" w:cs="微軟正黑體"/>
          <w:b/>
          <w:bCs/>
          <w:color w:val="000000"/>
          <w:sz w:val="32"/>
          <w:szCs w:val="32"/>
        </w:rPr>
      </w:pPr>
    </w:p>
    <w:p w:rsidR="002003A4" w:rsidRDefault="009D3053" w:rsidP="00C942C9">
      <w:pPr>
        <w:rPr>
          <w:rFonts w:ascii="標楷體" w:eastAsia="標楷體" w:hAnsi="標楷體" w:cs="微軟正黑體"/>
          <w:b/>
          <w:bCs/>
          <w:color w:val="000000"/>
          <w:sz w:val="32"/>
          <w:szCs w:val="32"/>
        </w:rPr>
      </w:pPr>
      <w:r w:rsidRPr="00C942C9">
        <w:rPr>
          <w:rFonts w:ascii="標楷體" w:eastAsia="標楷體" w:hAnsi="標楷體" w:cs="微軟正黑體" w:hint="eastAsia"/>
          <w:b/>
          <w:bCs/>
          <w:color w:val="000000"/>
          <w:sz w:val="32"/>
          <w:szCs w:val="32"/>
        </w:rPr>
        <w:lastRenderedPageBreak/>
        <w:t>肆、幼兒園校務報告</w:t>
      </w:r>
    </w:p>
    <w:p w:rsidR="006D3F9D" w:rsidRPr="00A605AE" w:rsidRDefault="003A6F4D" w:rsidP="00C942C9">
      <w:pPr>
        <w:rPr>
          <w:rFonts w:ascii="標楷體" w:eastAsia="標楷體" w:hAnsi="標楷體"/>
        </w:rPr>
      </w:pPr>
      <w:r w:rsidRPr="00A605AE">
        <w:rPr>
          <w:rFonts w:ascii="標楷體" w:eastAsia="標楷體" w:hAnsi="標楷體" w:hint="eastAsia"/>
          <w:sz w:val="36"/>
          <w:szCs w:val="36"/>
        </w:rPr>
        <w:t>幼兒園本學期參與計劃</w:t>
      </w:r>
    </w:p>
    <w:p w:rsidR="003A6F4D" w:rsidRPr="00A605AE" w:rsidRDefault="006D3F9D" w:rsidP="006D3F9D">
      <w:pPr>
        <w:spacing w:line="380" w:lineRule="exact"/>
        <w:rPr>
          <w:rFonts w:ascii="標楷體" w:eastAsia="標楷體" w:hAnsi="標楷體"/>
        </w:rPr>
      </w:pPr>
      <w:r w:rsidRPr="00A605AE">
        <w:rPr>
          <w:rFonts w:ascii="標楷體" w:eastAsia="標楷體" w:hAnsi="標楷體" w:hint="eastAsia"/>
          <w:bdr w:val="single" w:sz="4" w:space="0" w:color="auto"/>
        </w:rPr>
        <w:t>計劃名稱</w:t>
      </w:r>
      <w:r w:rsidRPr="00A605AE">
        <w:rPr>
          <w:rFonts w:ascii="標楷體" w:eastAsia="標楷體" w:hAnsi="標楷體"/>
        </w:rPr>
        <w:t>:</w:t>
      </w:r>
      <w:r w:rsidR="003A6F4D" w:rsidRPr="00A605AE">
        <w:rPr>
          <w:rFonts w:ascii="標楷體" w:eastAsia="標楷體" w:hAnsi="標楷體"/>
        </w:rPr>
        <w:t>110年</w:t>
      </w:r>
      <w:r w:rsidR="003A6F4D" w:rsidRPr="00A605AE">
        <w:rPr>
          <w:rFonts w:ascii="標楷體" w:eastAsia="標楷體" w:hAnsi="標楷體" w:hint="eastAsia"/>
        </w:rPr>
        <w:t>幼兒園</w:t>
      </w:r>
      <w:r w:rsidR="003A6F4D" w:rsidRPr="00A605AE">
        <w:rPr>
          <w:rFonts w:ascii="標楷體" w:eastAsia="標楷體" w:hAnsi="標楷體"/>
        </w:rPr>
        <w:t>健康促進</w:t>
      </w:r>
      <w:r w:rsidR="003A6F4D" w:rsidRPr="00A605AE">
        <w:rPr>
          <w:rFonts w:ascii="標楷體" w:eastAsia="標楷體" w:hAnsi="標楷體" w:hint="eastAsia"/>
        </w:rPr>
        <w:t>計劃</w:t>
      </w:r>
      <w:r w:rsidR="0057065E" w:rsidRPr="00A605AE">
        <w:rPr>
          <w:rFonts w:ascii="標楷體" w:eastAsia="標楷體" w:hAnsi="標楷體" w:hint="eastAsia"/>
        </w:rPr>
        <w:t>(</w:t>
      </w:r>
      <w:r w:rsidR="0057065E" w:rsidRPr="00A605AE">
        <w:rPr>
          <w:rFonts w:ascii="標楷體" w:eastAsia="標楷體" w:hAnsi="標楷體"/>
        </w:rPr>
        <w:t>參與幼兒園所行政經費補助上限2萬元，用於製作活動教材、教具、會議等之需求</w:t>
      </w:r>
      <w:r w:rsidR="0057065E" w:rsidRPr="00A605AE">
        <w:rPr>
          <w:rFonts w:ascii="標楷體" w:eastAsia="標楷體" w:hAnsi="標楷體" w:hint="eastAsia"/>
        </w:rPr>
        <w:t>)</w:t>
      </w:r>
      <w:r w:rsidR="0057065E" w:rsidRPr="00A605AE">
        <w:rPr>
          <w:rFonts w:ascii="標楷體" w:eastAsia="標楷體" w:hAnsi="標楷體"/>
        </w:rPr>
        <w:t>。</w:t>
      </w:r>
    </w:p>
    <w:p w:rsidR="003A6F4D" w:rsidRPr="00A605AE" w:rsidRDefault="006D3F9D" w:rsidP="006D3F9D">
      <w:pPr>
        <w:spacing w:line="380" w:lineRule="exact"/>
        <w:rPr>
          <w:rFonts w:ascii="標楷體" w:eastAsia="標楷體" w:hAnsi="標楷體"/>
        </w:rPr>
      </w:pPr>
      <w:r w:rsidRPr="00A605AE">
        <w:rPr>
          <w:rFonts w:ascii="標楷體" w:eastAsia="標楷體" w:hAnsi="標楷體" w:hint="eastAsia"/>
          <w:color w:val="7030A0"/>
          <w:sz w:val="28"/>
          <w:szCs w:val="28"/>
        </w:rPr>
        <w:t>實施計劃目標</w:t>
      </w:r>
      <w:r w:rsidRPr="00A605AE">
        <w:rPr>
          <w:rFonts w:ascii="標楷體" w:eastAsia="標楷體" w:hAnsi="標楷體" w:hint="eastAsia"/>
        </w:rPr>
        <w:t>:</w:t>
      </w:r>
      <w:r w:rsidR="003A6F4D" w:rsidRPr="00A605AE">
        <w:rPr>
          <w:rFonts w:ascii="標楷體" w:eastAsia="標楷體" w:hAnsi="標楷體"/>
        </w:rPr>
        <w:t>0 至 6 歲是兒童生長發育的關鍵階段，及早介入健康促進措施，不僅可建立幼兒良好健康行為，並能夠養成健康生活習慣。幼兒園是健康介入的關鍵場域，藉由提升幼兒園教保人員健康安全的專業知能，以及強化幼兒健康技巧，並結合家長提升健康識能，奠定孩子未來人生健康的基石。幼兒園是兒童健康最關鍵的場域，而老師是孩子的重要砥柱，</w:t>
      </w:r>
      <w:r w:rsidR="003A6F4D" w:rsidRPr="00A605AE">
        <w:rPr>
          <w:rFonts w:ascii="標楷體" w:eastAsia="標楷體" w:hAnsi="標楷體" w:hint="eastAsia"/>
        </w:rPr>
        <w:t>鹿滿幼兒園將健康促進融入課程與教學活動中</w:t>
      </w:r>
      <w:r w:rsidR="003A6F4D" w:rsidRPr="00A605AE">
        <w:rPr>
          <w:rFonts w:ascii="標楷體" w:eastAsia="標楷體" w:hAnsi="標楷體"/>
        </w:rPr>
        <w:t>，</w:t>
      </w:r>
      <w:r w:rsidR="003A6F4D" w:rsidRPr="00A605AE">
        <w:rPr>
          <w:rFonts w:ascii="標楷體" w:eastAsia="標楷體" w:hAnsi="標楷體" w:hint="eastAsia"/>
        </w:rPr>
        <w:t>藉由提升幼兒</w:t>
      </w:r>
      <w:r w:rsidR="003A6F4D" w:rsidRPr="00A605AE">
        <w:rPr>
          <w:rFonts w:ascii="標楷體" w:eastAsia="標楷體" w:hAnsi="標楷體"/>
        </w:rPr>
        <w:t>擁有健康快樂的人生</w:t>
      </w:r>
      <w:r w:rsidR="003A6F4D" w:rsidRPr="00A605AE">
        <w:rPr>
          <w:rFonts w:ascii="標楷體" w:eastAsia="標楷體" w:hAnsi="標楷體" w:hint="eastAsia"/>
        </w:rPr>
        <w:t>及</w:t>
      </w:r>
      <w:r w:rsidR="003A6F4D" w:rsidRPr="00A605AE">
        <w:rPr>
          <w:rFonts w:ascii="標楷體" w:eastAsia="標楷體" w:hAnsi="標楷體"/>
        </w:rPr>
        <w:t>未來競爭力。</w:t>
      </w:r>
    </w:p>
    <w:p w:rsidR="006D3F9D" w:rsidRPr="00A605AE" w:rsidRDefault="006D3F9D" w:rsidP="00C942C9">
      <w:pPr>
        <w:rPr>
          <w:rFonts w:ascii="標楷體" w:eastAsia="標楷體" w:hAnsi="標楷體" w:cs="微軟正黑體"/>
          <w:b/>
          <w:bCs/>
          <w:color w:val="000000"/>
          <w:sz w:val="32"/>
          <w:szCs w:val="32"/>
        </w:rPr>
      </w:pPr>
    </w:p>
    <w:p w:rsidR="002003A4" w:rsidRPr="00A605AE" w:rsidRDefault="002003A4" w:rsidP="002003A4">
      <w:pPr>
        <w:widowControl/>
        <w:spacing w:before="180" w:line="400" w:lineRule="exact"/>
        <w:outlineLvl w:val="2"/>
        <w:rPr>
          <w:rFonts w:ascii="標楷體" w:eastAsia="標楷體" w:hAnsi="標楷體" w:cs="Arial"/>
          <w:b/>
          <w:bCs/>
          <w:kern w:val="0"/>
          <w:sz w:val="36"/>
          <w:szCs w:val="36"/>
        </w:rPr>
      </w:pPr>
      <w:r w:rsidRPr="00A605AE">
        <w:rPr>
          <w:rFonts w:ascii="標楷體" w:eastAsia="標楷體" w:hAnsi="標楷體" w:cs="Arial"/>
          <w:b/>
          <w:bCs/>
          <w:kern w:val="0"/>
          <w:sz w:val="36"/>
          <w:szCs w:val="36"/>
        </w:rPr>
        <w:t>課程教學</w:t>
      </w:r>
    </w:p>
    <w:p w:rsidR="002003A4" w:rsidRPr="00A605AE" w:rsidRDefault="002003A4" w:rsidP="002003A4">
      <w:pPr>
        <w:widowControl/>
        <w:shd w:val="clear" w:color="auto" w:fill="FFFFFF"/>
        <w:spacing w:line="400" w:lineRule="exact"/>
        <w:textAlignment w:val="baseline"/>
        <w:rPr>
          <w:rFonts w:ascii="標楷體" w:eastAsia="標楷體" w:hAnsi="標楷體" w:cs="新細明體"/>
          <w:kern w:val="0"/>
          <w:sz w:val="23"/>
          <w:szCs w:val="23"/>
        </w:rPr>
      </w:pPr>
      <w:r w:rsidRPr="00A605AE">
        <w:rPr>
          <w:rFonts w:ascii="標楷體" w:eastAsia="標楷體" w:hAnsi="標楷體" w:cs="新細明體" w:hint="eastAsia"/>
          <w:b/>
          <w:bCs/>
          <w:color w:val="7030A0"/>
          <w:kern w:val="0"/>
          <w:sz w:val="28"/>
          <w:szCs w:val="28"/>
          <w:u w:val="single"/>
          <w:bdr w:val="none" w:sz="0" w:space="0" w:color="auto" w:frame="1"/>
        </w:rPr>
        <w:t>課程與教學目標</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一</w:t>
      </w: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引導幼兒關注週遭人事物並嘗試探索，激發覺知辨識的能力。</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(二)充實幼兒生活經驗注重知識建構歷程，提升推理賞析的能力。</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三</w:t>
      </w: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發展幼兒思考發表與問題解決的能力，引發喜愛想像與創作。</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(四)培養幼兒主動、自信、負責學習態度，學習自主管理的能力。</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(五)建立幼兒合作學習、遵守紀律好習慣，增進關懷合作的能力。</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(六)提昇幼兒生活適應力及情緒調節能力，促進表達溝通的能力。</w:t>
      </w:r>
      <w:r w:rsidRPr="00A605AE">
        <w:rPr>
          <w:rFonts w:ascii="標楷體" w:eastAsia="標楷體" w:hAnsi="標楷體" w:cs="新細明體"/>
          <w:color w:val="333333"/>
          <w:kern w:val="0"/>
          <w:sz w:val="23"/>
          <w:szCs w:val="23"/>
        </w:rPr>
        <w:t> </w:t>
      </w:r>
    </w:p>
    <w:tbl>
      <w:tblPr>
        <w:tblStyle w:val="ab"/>
        <w:tblW w:w="0" w:type="auto"/>
        <w:tblLook w:val="04A0" w:firstRow="1" w:lastRow="0" w:firstColumn="1" w:lastColumn="0" w:noHBand="0" w:noVBand="1"/>
      </w:tblPr>
      <w:tblGrid>
        <w:gridCol w:w="2475"/>
        <w:gridCol w:w="2475"/>
        <w:gridCol w:w="2475"/>
        <w:gridCol w:w="2475"/>
      </w:tblGrid>
      <w:tr w:rsidR="002003A4" w:rsidRPr="00A605AE" w:rsidTr="00E55D08">
        <w:trPr>
          <w:trHeight w:val="1644"/>
        </w:trPr>
        <w:tc>
          <w:tcPr>
            <w:tcW w:w="2074" w:type="dxa"/>
          </w:tcPr>
          <w:p w:rsidR="002003A4" w:rsidRPr="00A605AE" w:rsidRDefault="002003A4" w:rsidP="00E55D08">
            <w:pPr>
              <w:widowControl/>
              <w:jc w:val="center"/>
              <w:rPr>
                <w:rFonts w:ascii="標楷體" w:eastAsia="標楷體" w:hAnsi="標楷體" w:cs="新細明體"/>
                <w:kern w:val="0"/>
                <w:sz w:val="23"/>
                <w:szCs w:val="23"/>
              </w:rPr>
            </w:pPr>
            <w:r w:rsidRPr="00A605AE">
              <w:rPr>
                <w:rFonts w:ascii="標楷體" w:eastAsia="標楷體" w:hAnsi="標楷體" w:cs="新細明體"/>
                <w:noProof/>
                <w:kern w:val="0"/>
                <w:sz w:val="23"/>
                <w:szCs w:val="23"/>
              </w:rPr>
              <w:drawing>
                <wp:inline distT="0" distB="0" distL="0" distR="0" wp14:anchorId="05FD709A" wp14:editId="66D56E0E">
                  <wp:extent cx="1435085" cy="107631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3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074" w:type="dxa"/>
          </w:tcPr>
          <w:p w:rsidR="002003A4" w:rsidRPr="00A605AE" w:rsidRDefault="002003A4" w:rsidP="00E55D08">
            <w:pPr>
              <w:widowControl/>
              <w:jc w:val="center"/>
              <w:rPr>
                <w:rFonts w:ascii="標楷體" w:eastAsia="標楷體" w:hAnsi="標楷體" w:cs="新細明體"/>
                <w:kern w:val="0"/>
                <w:sz w:val="23"/>
                <w:szCs w:val="23"/>
              </w:rPr>
            </w:pPr>
            <w:r w:rsidRPr="00A605AE">
              <w:rPr>
                <w:rFonts w:ascii="標楷體" w:eastAsia="標楷體" w:hAnsi="標楷體" w:cs="新細明體"/>
                <w:noProof/>
                <w:kern w:val="0"/>
                <w:sz w:val="23"/>
                <w:szCs w:val="23"/>
              </w:rPr>
              <w:drawing>
                <wp:inline distT="0" distB="0" distL="0" distR="0" wp14:anchorId="24EBEC13" wp14:editId="09CC5857">
                  <wp:extent cx="1435085" cy="107631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4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074" w:type="dxa"/>
          </w:tcPr>
          <w:p w:rsidR="002003A4" w:rsidRPr="00A605AE" w:rsidRDefault="002003A4" w:rsidP="00E55D08">
            <w:pPr>
              <w:widowControl/>
              <w:jc w:val="center"/>
              <w:rPr>
                <w:rFonts w:ascii="標楷體" w:eastAsia="標楷體" w:hAnsi="標楷體" w:cs="新細明體"/>
                <w:kern w:val="0"/>
                <w:sz w:val="23"/>
                <w:szCs w:val="23"/>
              </w:rPr>
            </w:pPr>
            <w:r w:rsidRPr="00A605AE">
              <w:rPr>
                <w:rFonts w:ascii="標楷體" w:eastAsia="標楷體" w:hAnsi="標楷體" w:cs="新細明體"/>
                <w:noProof/>
                <w:kern w:val="0"/>
                <w:sz w:val="23"/>
                <w:szCs w:val="23"/>
              </w:rPr>
              <w:drawing>
                <wp:inline distT="0" distB="0" distL="0" distR="0" wp14:anchorId="7F65C75C" wp14:editId="7E9E18BE">
                  <wp:extent cx="1435085" cy="107631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4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074" w:type="dxa"/>
          </w:tcPr>
          <w:p w:rsidR="002003A4" w:rsidRPr="00A605AE" w:rsidRDefault="002003A4" w:rsidP="00E55D08">
            <w:pPr>
              <w:widowControl/>
              <w:jc w:val="center"/>
              <w:rPr>
                <w:rFonts w:ascii="標楷體" w:eastAsia="標楷體" w:hAnsi="標楷體" w:cs="新細明體"/>
                <w:kern w:val="0"/>
                <w:sz w:val="23"/>
                <w:szCs w:val="23"/>
              </w:rPr>
            </w:pPr>
            <w:r w:rsidRPr="00A605AE">
              <w:rPr>
                <w:rFonts w:ascii="標楷體" w:eastAsia="標楷體" w:hAnsi="標楷體" w:cs="新細明體"/>
                <w:noProof/>
                <w:kern w:val="0"/>
                <w:sz w:val="23"/>
                <w:szCs w:val="23"/>
              </w:rPr>
              <w:drawing>
                <wp:inline distT="0" distB="0" distL="0" distR="0" wp14:anchorId="122828D6" wp14:editId="29B35E4E">
                  <wp:extent cx="1435085" cy="107631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4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r>
    </w:tbl>
    <w:p w:rsidR="002003A4" w:rsidRPr="00A605AE" w:rsidRDefault="002003A4" w:rsidP="002003A4">
      <w:pPr>
        <w:widowControl/>
        <w:jc w:val="center"/>
        <w:rPr>
          <w:rFonts w:ascii="標楷體" w:eastAsia="標楷體" w:hAnsi="標楷體" w:cs="新細明體"/>
          <w:kern w:val="0"/>
          <w:sz w:val="23"/>
          <w:szCs w:val="23"/>
        </w:rPr>
      </w:pPr>
    </w:p>
    <w:p w:rsidR="002003A4" w:rsidRPr="00A605AE" w:rsidRDefault="002003A4" w:rsidP="002003A4">
      <w:pPr>
        <w:widowControl/>
        <w:shd w:val="clear" w:color="auto" w:fill="FFFFFF"/>
        <w:spacing w:line="525" w:lineRule="atLeast"/>
        <w:textAlignment w:val="baseline"/>
        <w:outlineLvl w:val="0"/>
        <w:rPr>
          <w:rFonts w:ascii="標楷體" w:eastAsia="標楷體" w:hAnsi="標楷體" w:cs="新細明體"/>
          <w:b/>
          <w:bCs/>
          <w:kern w:val="36"/>
          <w:sz w:val="48"/>
          <w:szCs w:val="48"/>
        </w:rPr>
      </w:pPr>
      <w:r w:rsidRPr="00A605AE">
        <w:rPr>
          <w:rFonts w:ascii="標楷體" w:eastAsia="標楷體" w:hAnsi="標楷體" w:cs="新細明體"/>
          <w:b/>
          <w:bCs/>
          <w:color w:val="7030A0"/>
          <w:kern w:val="36"/>
          <w:sz w:val="28"/>
          <w:szCs w:val="28"/>
          <w:u w:val="single"/>
        </w:rPr>
        <w:t>從學習區萌發，以發表為本，遊戲取向，重視幼兒多元表徵</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一</w:t>
      </w: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教與學:適齡適性，對應幼兒學習需求，達自學、互學與共學。</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(二)精進學習環境:系統性思考與整體規劃，具層次與美感。</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三</w:t>
      </w:r>
      <w:r w:rsidRPr="00A605AE">
        <w:rPr>
          <w:rFonts w:ascii="標楷體" w:eastAsia="標楷體" w:hAnsi="標楷體" w:cs="Times New Roman"/>
          <w:color w:val="333333"/>
          <w:kern w:val="0"/>
          <w:sz w:val="23"/>
          <w:szCs w:val="23"/>
          <w:bdr w:val="none" w:sz="0" w:space="0" w:color="auto" w:frame="1"/>
        </w:rPr>
        <w:t>)</w:t>
      </w:r>
      <w:r w:rsidRPr="00A605AE">
        <w:rPr>
          <w:rFonts w:ascii="標楷體" w:eastAsia="標楷體" w:hAnsi="標楷體" w:cs="新細明體"/>
          <w:color w:val="333333"/>
          <w:kern w:val="0"/>
          <w:sz w:val="23"/>
          <w:szCs w:val="23"/>
          <w:bdr w:val="none" w:sz="0" w:space="0" w:color="auto" w:frame="1"/>
        </w:rPr>
        <w:t>精緻學習品質:探究、解決問題、延伸、運用、創思、創發與合作。</w:t>
      </w:r>
    </w:p>
    <w:p w:rsidR="002003A4" w:rsidRPr="00A605AE" w:rsidRDefault="002003A4" w:rsidP="002003A4">
      <w:pPr>
        <w:widowControl/>
        <w:shd w:val="clear" w:color="auto" w:fill="FFFFFF"/>
        <w:spacing w:line="375" w:lineRule="atLeast"/>
        <w:textAlignment w:val="baseline"/>
        <w:rPr>
          <w:rFonts w:ascii="標楷體" w:eastAsia="標楷體" w:hAnsi="標楷體" w:cs="新細明體"/>
          <w:kern w:val="0"/>
          <w:sz w:val="23"/>
          <w:szCs w:val="23"/>
        </w:rPr>
      </w:pPr>
      <w:r w:rsidRPr="00A605AE">
        <w:rPr>
          <w:rFonts w:ascii="標楷體" w:eastAsia="標楷體" w:hAnsi="標楷體" w:cs="Times New Roman"/>
          <w:color w:val="333333"/>
          <w:kern w:val="0"/>
          <w:sz w:val="23"/>
          <w:szCs w:val="23"/>
          <w:bdr w:val="none" w:sz="0" w:space="0" w:color="auto" w:frame="1"/>
        </w:rPr>
        <w:t>(四)培養幼兒核心素養與價值，看見師生學習歷程與脈絡。</w:t>
      </w:r>
      <w:r w:rsidRPr="00A605AE">
        <w:rPr>
          <w:rFonts w:ascii="標楷體" w:eastAsia="標楷體" w:hAnsi="標楷體" w:cs="Arial"/>
          <w:color w:val="222222"/>
          <w:kern w:val="0"/>
          <w:sz w:val="23"/>
          <w:szCs w:val="23"/>
        </w:rPr>
        <w:br/>
      </w:r>
      <w:r w:rsidRPr="00A605AE">
        <w:rPr>
          <w:rFonts w:ascii="標楷體" w:eastAsia="標楷體" w:hAnsi="標楷體" w:cs="Times New Roman"/>
          <w:color w:val="333333"/>
          <w:kern w:val="0"/>
          <w:sz w:val="23"/>
          <w:szCs w:val="23"/>
          <w:bdr w:val="none" w:sz="0" w:space="0" w:color="auto" w:frame="1"/>
        </w:rPr>
        <w:t>實施歷程，圖示如下：</w:t>
      </w:r>
    </w:p>
    <w:p w:rsidR="002003A4" w:rsidRDefault="002003A4" w:rsidP="006A1196">
      <w:pPr>
        <w:jc w:val="center"/>
      </w:pPr>
      <w:r w:rsidRPr="00D7203D">
        <w:rPr>
          <w:noProof/>
        </w:rPr>
        <w:lastRenderedPageBreak/>
        <w:drawing>
          <wp:inline distT="0" distB="0" distL="0" distR="0" wp14:anchorId="61359187" wp14:editId="5F1CD4EA">
            <wp:extent cx="5274310" cy="254000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540000"/>
                    </a:xfrm>
                    <a:prstGeom prst="rect">
                      <a:avLst/>
                    </a:prstGeom>
                  </pic:spPr>
                </pic:pic>
              </a:graphicData>
            </a:graphic>
          </wp:inline>
        </w:drawing>
      </w:r>
    </w:p>
    <w:p w:rsidR="002003A4" w:rsidRPr="006A1196" w:rsidRDefault="002003A4" w:rsidP="002003A4">
      <w:pPr>
        <w:pStyle w:val="a9"/>
        <w:numPr>
          <w:ilvl w:val="0"/>
          <w:numId w:val="11"/>
        </w:numPr>
        <w:ind w:leftChars="0"/>
        <w:rPr>
          <w:rFonts w:ascii="標楷體" w:eastAsia="標楷體" w:hAnsi="標楷體"/>
          <w:b/>
          <w:bCs/>
          <w:sz w:val="28"/>
          <w:szCs w:val="28"/>
        </w:rPr>
      </w:pPr>
      <w:r w:rsidRPr="006A1196">
        <w:rPr>
          <w:rFonts w:ascii="標楷體" w:eastAsia="標楷體" w:hAnsi="標楷體"/>
          <w:b/>
          <w:bCs/>
          <w:sz w:val="28"/>
          <w:szCs w:val="28"/>
        </w:rPr>
        <w:t>教室設置(依班級實際需求調整)</w:t>
      </w:r>
    </w:p>
    <w:p w:rsidR="002003A4" w:rsidRDefault="002003A4" w:rsidP="002003A4"/>
    <w:p w:rsidR="002003A4" w:rsidRDefault="002003A4" w:rsidP="006A1196">
      <w:pPr>
        <w:jc w:val="center"/>
      </w:pPr>
      <w:r w:rsidRPr="00C5056A">
        <w:rPr>
          <w:noProof/>
        </w:rPr>
        <w:drawing>
          <wp:inline distT="0" distB="0" distL="0" distR="0" wp14:anchorId="7020EBEC" wp14:editId="3A07B18C">
            <wp:extent cx="5274310" cy="2966720"/>
            <wp:effectExtent l="0" t="0" r="0" b="508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45" t="-6421" r="-1445" b="6421"/>
                    <a:stretch/>
                  </pic:blipFill>
                  <pic:spPr bwMode="auto">
                    <a:xfrm>
                      <a:off x="0" y="0"/>
                      <a:ext cx="5274310" cy="2966720"/>
                    </a:xfrm>
                    <a:prstGeom prst="rect">
                      <a:avLst/>
                    </a:prstGeom>
                    <a:ln>
                      <a:noFill/>
                    </a:ln>
                    <a:extLst>
                      <a:ext uri="{53640926-AAD7-44D8-BBD7-CCE9431645EC}">
                        <a14:shadowObscured xmlns:a14="http://schemas.microsoft.com/office/drawing/2010/main"/>
                      </a:ext>
                    </a:extLst>
                  </pic:spPr>
                </pic:pic>
              </a:graphicData>
            </a:graphic>
          </wp:inline>
        </w:drawing>
      </w:r>
    </w:p>
    <w:p w:rsidR="002003A4" w:rsidRDefault="002003A4" w:rsidP="002003A4">
      <w:pPr>
        <w:rPr>
          <w:noProof/>
        </w:rPr>
      </w:pPr>
    </w:p>
    <w:p w:rsidR="002003A4" w:rsidRPr="00622A02" w:rsidRDefault="002003A4" w:rsidP="002003A4">
      <w:pPr>
        <w:rPr>
          <w:b/>
          <w:bCs/>
        </w:rPr>
      </w:pPr>
    </w:p>
    <w:tbl>
      <w:tblPr>
        <w:tblStyle w:val="ab"/>
        <w:tblW w:w="0" w:type="auto"/>
        <w:jc w:val="center"/>
        <w:tblLook w:val="04A0" w:firstRow="1" w:lastRow="0" w:firstColumn="1" w:lastColumn="0" w:noHBand="0" w:noVBand="1"/>
      </w:tblPr>
      <w:tblGrid>
        <w:gridCol w:w="2765"/>
        <w:gridCol w:w="2765"/>
        <w:gridCol w:w="2766"/>
      </w:tblGrid>
      <w:tr w:rsidR="002003A4" w:rsidTr="006A1196">
        <w:trPr>
          <w:jc w:val="center"/>
        </w:trPr>
        <w:tc>
          <w:tcPr>
            <w:tcW w:w="2765" w:type="dxa"/>
          </w:tcPr>
          <w:p w:rsidR="002003A4" w:rsidRDefault="002003A4" w:rsidP="00E55D08">
            <w:pPr>
              <w:rPr>
                <w:b/>
                <w:bCs/>
              </w:rPr>
            </w:pPr>
            <w:r>
              <w:rPr>
                <w:b/>
                <w:bCs/>
                <w:noProof/>
              </w:rPr>
              <w:drawing>
                <wp:inline distT="0" distB="0" distL="0" distR="0" wp14:anchorId="54332897" wp14:editId="49A915CD">
                  <wp:extent cx="1435085" cy="1076313"/>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43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765" w:type="dxa"/>
          </w:tcPr>
          <w:p w:rsidR="002003A4" w:rsidRDefault="002003A4" w:rsidP="00E55D08">
            <w:pPr>
              <w:rPr>
                <w:b/>
                <w:bCs/>
              </w:rPr>
            </w:pPr>
            <w:r>
              <w:rPr>
                <w:b/>
                <w:bCs/>
                <w:noProof/>
              </w:rPr>
              <w:drawing>
                <wp:inline distT="0" distB="0" distL="0" distR="0" wp14:anchorId="76B6375B" wp14:editId="47768EC0">
                  <wp:extent cx="1435084" cy="1076313"/>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4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5084" cy="1076313"/>
                          </a:xfrm>
                          <a:prstGeom prst="rect">
                            <a:avLst/>
                          </a:prstGeom>
                        </pic:spPr>
                      </pic:pic>
                    </a:graphicData>
                  </a:graphic>
                </wp:inline>
              </w:drawing>
            </w:r>
          </w:p>
        </w:tc>
        <w:tc>
          <w:tcPr>
            <w:tcW w:w="2766" w:type="dxa"/>
          </w:tcPr>
          <w:p w:rsidR="002003A4" w:rsidRDefault="002003A4" w:rsidP="00E55D08">
            <w:pPr>
              <w:rPr>
                <w:b/>
                <w:bCs/>
              </w:rPr>
            </w:pPr>
            <w:r>
              <w:rPr>
                <w:b/>
                <w:bCs/>
                <w:noProof/>
              </w:rPr>
              <w:drawing>
                <wp:inline distT="0" distB="0" distL="0" distR="0" wp14:anchorId="2A4F3CC9" wp14:editId="3CDBA71D">
                  <wp:extent cx="1435085" cy="1076313"/>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4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r>
      <w:tr w:rsidR="002003A4" w:rsidTr="006A1196">
        <w:trPr>
          <w:jc w:val="center"/>
        </w:trPr>
        <w:tc>
          <w:tcPr>
            <w:tcW w:w="2765" w:type="dxa"/>
          </w:tcPr>
          <w:p w:rsidR="002003A4" w:rsidRDefault="002003A4" w:rsidP="00E55D08">
            <w:pPr>
              <w:rPr>
                <w:b/>
                <w:bCs/>
              </w:rPr>
            </w:pPr>
            <w:r>
              <w:rPr>
                <w:b/>
                <w:bCs/>
                <w:noProof/>
              </w:rPr>
              <w:drawing>
                <wp:inline distT="0" distB="0" distL="0" distR="0" wp14:anchorId="51A6D0EF" wp14:editId="07AA5305">
                  <wp:extent cx="1435085" cy="1076313"/>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44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765" w:type="dxa"/>
          </w:tcPr>
          <w:p w:rsidR="002003A4" w:rsidRDefault="002003A4" w:rsidP="00E55D08">
            <w:pPr>
              <w:rPr>
                <w:b/>
                <w:bCs/>
              </w:rPr>
            </w:pPr>
            <w:r>
              <w:rPr>
                <w:b/>
                <w:bCs/>
                <w:noProof/>
              </w:rPr>
              <w:drawing>
                <wp:inline distT="0" distB="0" distL="0" distR="0" wp14:anchorId="2C3F9366" wp14:editId="1E068CD1">
                  <wp:extent cx="1435085" cy="1076313"/>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44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766" w:type="dxa"/>
          </w:tcPr>
          <w:p w:rsidR="002003A4" w:rsidRDefault="002003A4" w:rsidP="00E55D08">
            <w:pPr>
              <w:rPr>
                <w:b/>
                <w:bCs/>
              </w:rPr>
            </w:pPr>
            <w:r>
              <w:rPr>
                <w:b/>
                <w:bCs/>
                <w:noProof/>
              </w:rPr>
              <w:drawing>
                <wp:inline distT="0" distB="0" distL="0" distR="0" wp14:anchorId="7C5502D1" wp14:editId="645A0469">
                  <wp:extent cx="1492680" cy="1119510"/>
                  <wp:effectExtent l="0" t="0" r="0" b="444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59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2680" cy="1119510"/>
                          </a:xfrm>
                          <a:prstGeom prst="rect">
                            <a:avLst/>
                          </a:prstGeom>
                        </pic:spPr>
                      </pic:pic>
                    </a:graphicData>
                  </a:graphic>
                </wp:inline>
              </w:drawing>
            </w:r>
          </w:p>
        </w:tc>
      </w:tr>
    </w:tbl>
    <w:p w:rsidR="002003A4" w:rsidRPr="00A605AE" w:rsidRDefault="002003A4" w:rsidP="002003A4">
      <w:pPr>
        <w:spacing w:line="440" w:lineRule="exact"/>
        <w:rPr>
          <w:rFonts w:ascii="標楷體" w:eastAsia="標楷體" w:hAnsi="標楷體"/>
        </w:rPr>
      </w:pPr>
      <w:r w:rsidRPr="00A605AE">
        <w:rPr>
          <w:rFonts w:ascii="標楷體" w:eastAsia="標楷體" w:hAnsi="標楷體"/>
          <w:b/>
          <w:bCs/>
        </w:rPr>
        <w:lastRenderedPageBreak/>
        <w:t>貳、學習區設置</w:t>
      </w:r>
    </w:p>
    <w:p w:rsidR="002003A4" w:rsidRPr="00A605AE" w:rsidRDefault="002003A4" w:rsidP="002003A4">
      <w:pPr>
        <w:spacing w:line="440" w:lineRule="exact"/>
        <w:rPr>
          <w:rFonts w:ascii="標楷體" w:eastAsia="標楷體" w:hAnsi="標楷體"/>
          <w:b/>
          <w:bCs/>
          <w:bdr w:val="single" w:sz="4" w:space="0" w:color="auto"/>
        </w:rPr>
      </w:pPr>
      <w:r w:rsidRPr="00A605AE">
        <w:rPr>
          <w:rFonts w:ascii="標楷體" w:eastAsia="標楷體" w:hAnsi="標楷體"/>
          <w:b/>
          <w:bCs/>
          <w:bdr w:val="single" w:sz="4" w:space="0" w:color="auto"/>
        </w:rPr>
        <w:t>積木區</w:t>
      </w:r>
      <w:r w:rsidRPr="00A605AE">
        <w:rPr>
          <w:rFonts w:ascii="標楷體" w:eastAsia="標楷體" w:hAnsi="標楷體"/>
        </w:rPr>
        <w:br/>
        <w:t>一、目標：</w:t>
      </w:r>
      <w:r w:rsidRPr="00A605AE">
        <w:rPr>
          <w:rFonts w:ascii="標楷體" w:eastAsia="標楷體" w:hAnsi="標楷體"/>
        </w:rPr>
        <w:br/>
        <w:t>  1.建構數學基本概念(例如：平面/立體圖形、型式概念、空間方位、數量、測量、比例)</w:t>
      </w:r>
      <w:r w:rsidRPr="00A605AE">
        <w:rPr>
          <w:rFonts w:ascii="標楷體" w:eastAsia="標楷體" w:hAnsi="標楷體"/>
        </w:rPr>
        <w:br/>
        <w:t>  2.探索物理概念(例如：平衡、重力、速度、結構力學)</w:t>
      </w:r>
      <w:r w:rsidRPr="00A605AE">
        <w:rPr>
          <w:rFonts w:ascii="標楷體" w:eastAsia="標楷體" w:hAnsi="標楷體"/>
        </w:rPr>
        <w:br/>
        <w:t>  3.提升設計與美感意識</w:t>
      </w:r>
      <w:r w:rsidRPr="00A605AE">
        <w:rPr>
          <w:rFonts w:ascii="標楷體" w:eastAsia="標楷體" w:hAnsi="標楷體"/>
        </w:rPr>
        <w:br/>
        <w:t>  4.啟發想像力與創造力</w:t>
      </w:r>
      <w:r w:rsidRPr="00A605AE">
        <w:rPr>
          <w:rFonts w:ascii="標楷體" w:eastAsia="標楷體" w:hAnsi="標楷體"/>
        </w:rPr>
        <w:br/>
        <w:t>二、遊戲/工作類別：</w:t>
      </w:r>
      <w:r w:rsidRPr="00A605AE">
        <w:rPr>
          <w:rFonts w:ascii="標楷體" w:eastAsia="標楷體" w:hAnsi="標楷體"/>
        </w:rPr>
        <w:br/>
        <w:t>  1.平面圖形(三角形、四邊形、多邊形、圓與扇形)</w:t>
      </w:r>
      <w:r w:rsidRPr="00A605AE">
        <w:rPr>
          <w:rFonts w:ascii="標楷體" w:eastAsia="標楷體" w:hAnsi="標楷體"/>
        </w:rPr>
        <w:br/>
        <w:t>  2.立體圖形(正方體、長方體、球體、柱體、錐體)</w:t>
      </w:r>
      <w:r w:rsidRPr="00A605AE">
        <w:rPr>
          <w:rFonts w:ascii="標楷體" w:eastAsia="標楷體" w:hAnsi="標楷體"/>
        </w:rPr>
        <w:br/>
        <w:t>三、積木類別：</w:t>
      </w:r>
      <w:r w:rsidRPr="00A605AE">
        <w:rPr>
          <w:rFonts w:ascii="標楷體" w:eastAsia="標楷體" w:hAnsi="標楷體"/>
        </w:rPr>
        <w:br/>
        <w:t>  1.積木片(例如：Kapla積木；骨牌、疊疊樂)</w:t>
      </w:r>
      <w:r w:rsidRPr="00A605AE">
        <w:rPr>
          <w:rFonts w:ascii="標楷體" w:eastAsia="標楷體" w:hAnsi="標楷體"/>
        </w:rPr>
        <w:br/>
        <w:t>  2.小型積木(例如：ㄇ字型積木、城市積木、小單位積木)</w:t>
      </w:r>
      <w:r w:rsidRPr="00A605AE">
        <w:rPr>
          <w:rFonts w:ascii="標楷體" w:eastAsia="標楷體" w:hAnsi="標楷體"/>
        </w:rPr>
        <w:br/>
        <w:t>  3.中型積木(例如：單位積木、火車軌道積木)</w:t>
      </w:r>
      <w:r w:rsidRPr="00A605AE">
        <w:rPr>
          <w:rFonts w:ascii="標楷體" w:eastAsia="標楷體" w:hAnsi="標楷體"/>
        </w:rPr>
        <w:br/>
        <w:t>  4.大型積木(例如：空心積木、泡棉積木、柔麗磚)</w:t>
      </w:r>
      <w:r w:rsidRPr="00A605AE">
        <w:rPr>
          <w:rFonts w:ascii="標楷體" w:eastAsia="標楷體" w:hAnsi="標楷體"/>
        </w:rPr>
        <w:br/>
        <w:t>  5.自製大積木(例如：自行裁切各式木板木塊木樁、紙盒或紙箱)</w:t>
      </w:r>
      <w:r w:rsidRPr="00A605AE">
        <w:rPr>
          <w:rFonts w:ascii="標楷體" w:eastAsia="標楷體" w:hAnsi="標楷體"/>
        </w:rPr>
        <w:br/>
        <w:t>四、配件：</w:t>
      </w:r>
      <w:r w:rsidRPr="00A605AE">
        <w:rPr>
          <w:rFonts w:ascii="標楷體" w:eastAsia="標楷體" w:hAnsi="標楷體"/>
        </w:rPr>
        <w:br/>
        <w:t>  1.模型(例如：動物、指標、人偶、家具、玩具、陸海空各類交通工具)</w:t>
      </w:r>
      <w:r w:rsidRPr="00A605AE">
        <w:rPr>
          <w:rFonts w:ascii="標楷體" w:eastAsia="標楷體" w:hAnsi="標楷體"/>
        </w:rPr>
        <w:br/>
        <w:t>  2.鬆散材料(例如：壓克力板、木板、繩子、橡皮筋、PVC管；規格一致的空紙盒、規格一致的捲筒)</w:t>
      </w:r>
      <w:r w:rsidRPr="00A605AE">
        <w:rPr>
          <w:rFonts w:ascii="標楷體" w:eastAsia="標楷體" w:hAnsi="標楷體"/>
        </w:rPr>
        <w:br/>
        <w:t>  3.科學實驗的材料或配件(例如：輪軸、骨牌、彈珠、小球)</w:t>
      </w:r>
      <w:r w:rsidRPr="00A605AE">
        <w:rPr>
          <w:rFonts w:ascii="標楷體" w:eastAsia="標楷體" w:hAnsi="標楷體"/>
        </w:rPr>
        <w:br/>
      </w:r>
      <w:r w:rsidRPr="00A605AE">
        <w:rPr>
          <w:rFonts w:ascii="標楷體" w:eastAsia="標楷體" w:hAnsi="標楷體"/>
          <w:b/>
          <w:bCs/>
          <w:bdr w:val="single" w:sz="4" w:space="0" w:color="auto"/>
        </w:rPr>
        <w:t>組合建構區</w:t>
      </w:r>
      <w:r w:rsidRPr="00A605AE">
        <w:rPr>
          <w:rFonts w:ascii="標楷體" w:eastAsia="標楷體" w:hAnsi="標楷體"/>
        </w:rPr>
        <w:br/>
        <w:t>一、目標：</w:t>
      </w:r>
      <w:r w:rsidRPr="00A605AE">
        <w:rPr>
          <w:rFonts w:ascii="標楷體" w:eastAsia="標楷體" w:hAnsi="標楷體"/>
        </w:rPr>
        <w:br/>
        <w:t>  1.建構數學基本概念(例如：平面/立體圖形、型式概念、空間方位、數量、測量、比例)</w:t>
      </w:r>
      <w:r w:rsidRPr="00A605AE">
        <w:rPr>
          <w:rFonts w:ascii="標楷體" w:eastAsia="標楷體" w:hAnsi="標楷體"/>
        </w:rPr>
        <w:br/>
        <w:t>  2.探索物理概念(例如：平衡、重力、速度、結構力學)</w:t>
      </w:r>
      <w:r w:rsidRPr="00A605AE">
        <w:rPr>
          <w:rFonts w:ascii="標楷體" w:eastAsia="標楷體" w:hAnsi="標楷體"/>
        </w:rPr>
        <w:br/>
        <w:t>  3.提升設計與美感意識</w:t>
      </w:r>
      <w:r w:rsidRPr="00A605AE">
        <w:rPr>
          <w:rFonts w:ascii="標楷體" w:eastAsia="標楷體" w:hAnsi="標楷體"/>
        </w:rPr>
        <w:br/>
        <w:t>  4.啟發想像力與創造力</w:t>
      </w:r>
      <w:r w:rsidRPr="00A605AE">
        <w:rPr>
          <w:rFonts w:ascii="標楷體" w:eastAsia="標楷體" w:hAnsi="標楷體"/>
        </w:rPr>
        <w:br/>
        <w:t>  5.促進手眼協調與精細動作的能力</w:t>
      </w:r>
      <w:r w:rsidRPr="00A605AE">
        <w:rPr>
          <w:rFonts w:ascii="標楷體" w:eastAsia="標楷體" w:hAnsi="標楷體"/>
        </w:rPr>
        <w:br/>
        <w:t>二、遊戲/工作類別：</w:t>
      </w:r>
      <w:r w:rsidRPr="00A605AE">
        <w:rPr>
          <w:rFonts w:ascii="標楷體" w:eastAsia="標楷體" w:hAnsi="標楷體"/>
        </w:rPr>
        <w:br/>
        <w:t>  1.平面圖形(三角形、四邊形、多邊形、圓與扇形)</w:t>
      </w:r>
      <w:r w:rsidRPr="00A605AE">
        <w:rPr>
          <w:rFonts w:ascii="標楷體" w:eastAsia="標楷體" w:hAnsi="標楷體"/>
        </w:rPr>
        <w:br/>
        <w:t>  2.立體圖形(正方體、長方體、球體、柱體、錐體)</w:t>
      </w:r>
      <w:r w:rsidRPr="00A605AE">
        <w:rPr>
          <w:rFonts w:ascii="標楷體" w:eastAsia="標楷體" w:hAnsi="標楷體"/>
        </w:rPr>
        <w:br/>
        <w:t>三、教具/玩具：</w:t>
      </w:r>
      <w:r w:rsidRPr="00A605AE">
        <w:rPr>
          <w:rFonts w:ascii="標楷體" w:eastAsia="標楷體" w:hAnsi="標楷體"/>
        </w:rPr>
        <w:br/>
        <w:t>  1.卡榫堆疊類：百變金字塔</w:t>
      </w:r>
      <w:r w:rsidRPr="00A605AE">
        <w:rPr>
          <w:rFonts w:ascii="標楷體" w:eastAsia="標楷體" w:hAnsi="標楷體"/>
        </w:rPr>
        <w:br/>
      </w:r>
      <w:r w:rsidRPr="00A605AE">
        <w:rPr>
          <w:rFonts w:ascii="標楷體" w:eastAsia="標楷體" w:hAnsi="標楷體"/>
        </w:rPr>
        <w:lastRenderedPageBreak/>
        <w:t>  2.搭接組合類：磁力棒、磁力片</w:t>
      </w:r>
      <w:r w:rsidRPr="00A605AE">
        <w:rPr>
          <w:rFonts w:ascii="標楷體" w:eastAsia="標楷體" w:hAnsi="標楷體"/>
        </w:rPr>
        <w:br/>
        <w:t>  3.鑲嵌組合類：雪花片、學研積木、多向連結方塊(正方形、四分之一圓、三角形)、LASY、LEGO、百利智慧片、工程智慧片、LaQ、Wammy</w:t>
      </w:r>
      <w:r w:rsidRPr="00A605AE">
        <w:rPr>
          <w:rFonts w:ascii="標楷體" w:eastAsia="標楷體" w:hAnsi="標楷體"/>
        </w:rPr>
        <w:br/>
        <w:t>四、工具/材料/配件：</w:t>
      </w:r>
      <w:r w:rsidRPr="00A605AE">
        <w:rPr>
          <w:rFonts w:ascii="標楷體" w:eastAsia="標楷體" w:hAnsi="標楷體"/>
        </w:rPr>
        <w:br/>
        <w:t>  1.鬆散材料：例如壓克力板、木板、繩子、橡皮筋、PVC管、空紙盒、捲筒、連環扣 2.科學實驗的材料或配件：例如輪軸、骨牌、彈珠、小球</w:t>
      </w:r>
      <w:r w:rsidRPr="00A605AE">
        <w:rPr>
          <w:rFonts w:ascii="標楷體" w:eastAsia="標楷體" w:hAnsi="標楷體"/>
        </w:rPr>
        <w:br/>
      </w:r>
      <w:r w:rsidRPr="00A605AE">
        <w:rPr>
          <w:rFonts w:ascii="標楷體" w:eastAsia="標楷體" w:hAnsi="標楷體"/>
          <w:b/>
          <w:bCs/>
          <w:bdr w:val="single" w:sz="4" w:space="0" w:color="auto"/>
        </w:rPr>
        <w:t>美勞區</w:t>
      </w:r>
      <w:r w:rsidRPr="00A605AE">
        <w:rPr>
          <w:rFonts w:ascii="標楷體" w:eastAsia="標楷體" w:hAnsi="標楷體"/>
          <w:bdr w:val="single" w:sz="4" w:space="0" w:color="auto"/>
        </w:rPr>
        <w:br/>
      </w:r>
      <w:r w:rsidRPr="00A605AE">
        <w:rPr>
          <w:rFonts w:ascii="標楷體" w:eastAsia="標楷體" w:hAnsi="標楷體"/>
        </w:rPr>
        <w:t>一、目標：</w:t>
      </w:r>
      <w:r w:rsidRPr="00A605AE">
        <w:rPr>
          <w:rFonts w:ascii="標楷體" w:eastAsia="標楷體" w:hAnsi="標楷體"/>
        </w:rPr>
        <w:br/>
        <w:t>  1.提升設計與美感意識</w:t>
      </w:r>
      <w:r w:rsidRPr="00A605AE">
        <w:rPr>
          <w:rFonts w:ascii="標楷體" w:eastAsia="標楷體" w:hAnsi="標楷體"/>
        </w:rPr>
        <w:br/>
        <w:t>  2.享受自主操作與創作的成就感</w:t>
      </w:r>
      <w:r w:rsidRPr="00A605AE">
        <w:rPr>
          <w:rFonts w:ascii="標楷體" w:eastAsia="標楷體" w:hAnsi="標楷體"/>
        </w:rPr>
        <w:br/>
        <w:t>  3.啟發想像力與創造力</w:t>
      </w:r>
      <w:r w:rsidRPr="00A605AE">
        <w:rPr>
          <w:rFonts w:ascii="標楷體" w:eastAsia="標楷體" w:hAnsi="標楷體"/>
        </w:rPr>
        <w:br/>
        <w:t>  4.抒發情緒與表達情感</w:t>
      </w:r>
      <w:r w:rsidRPr="00A605AE">
        <w:rPr>
          <w:rFonts w:ascii="標楷體" w:eastAsia="標楷體" w:hAnsi="標楷體"/>
        </w:rPr>
        <w:br/>
        <w:t>  5.發展多元表徵運用的能力</w:t>
      </w:r>
      <w:r w:rsidRPr="00A605AE">
        <w:rPr>
          <w:rFonts w:ascii="標楷體" w:eastAsia="標楷體" w:hAnsi="標楷體"/>
        </w:rPr>
        <w:br/>
        <w:t>  6.促進手眼協調與精細動作能力</w:t>
      </w:r>
      <w:r w:rsidRPr="00A605AE">
        <w:rPr>
          <w:rFonts w:ascii="標楷體" w:eastAsia="標楷體" w:hAnsi="標楷體"/>
        </w:rPr>
        <w:br/>
        <w:t>二、遊戲/工作類別：</w:t>
      </w:r>
      <w:r w:rsidRPr="00A605AE">
        <w:rPr>
          <w:rFonts w:ascii="標楷體" w:eastAsia="標楷體" w:hAnsi="標楷體"/>
        </w:rPr>
        <w:br/>
        <w:t>  1.繪畫類(例如：素描/彩畫；水墨畫/水彩畫；指印/拓印；版畫；纏繞畫)</w:t>
      </w:r>
      <w:r w:rsidRPr="00A605AE">
        <w:rPr>
          <w:rFonts w:ascii="標楷體" w:eastAsia="標楷體" w:hAnsi="標楷體"/>
        </w:rPr>
        <w:br/>
        <w:t>  2.紙工類(例如：撕貼、摺紙、剪紙、紙編)</w:t>
      </w:r>
      <w:r w:rsidRPr="00A605AE">
        <w:rPr>
          <w:rFonts w:ascii="標楷體" w:eastAsia="標楷體" w:hAnsi="標楷體"/>
        </w:rPr>
        <w:br/>
        <w:t>  3.捏塑類(例如：輕質黏土、紙黏土、油黏土、陶土、紙漿捏塑)</w:t>
      </w:r>
      <w:r w:rsidRPr="00A605AE">
        <w:rPr>
          <w:rFonts w:ascii="標楷體" w:eastAsia="標楷體" w:hAnsi="標楷體"/>
        </w:rPr>
        <w:br/>
        <w:t>  4.編織類(例如：串珠、縫工、編織、中國結)</w:t>
      </w:r>
      <w:r w:rsidRPr="00A605AE">
        <w:rPr>
          <w:rFonts w:ascii="標楷體" w:eastAsia="標楷體" w:hAnsi="標楷體"/>
        </w:rPr>
        <w:br/>
        <w:t>  5.多元材料創作類(例如：繞鋁線、木工、插花、拼豆、拼貼馬賽克、羊毛氈)</w:t>
      </w:r>
      <w:r w:rsidRPr="00A605AE">
        <w:rPr>
          <w:rFonts w:ascii="標楷體" w:eastAsia="標楷體" w:hAnsi="標楷體"/>
        </w:rPr>
        <w:br/>
        <w:t>  6.鬆散材料創作類/回收材料創作類</w:t>
      </w:r>
      <w:r w:rsidRPr="00A605AE">
        <w:rPr>
          <w:rFonts w:ascii="標楷體" w:eastAsia="標楷體" w:hAnsi="標楷體"/>
        </w:rPr>
        <w:br/>
        <w:t>三、設備/器材：</w:t>
      </w:r>
      <w:r w:rsidRPr="00A605AE">
        <w:rPr>
          <w:rFonts w:ascii="標楷體" w:eastAsia="標楷體" w:hAnsi="標楷體"/>
        </w:rPr>
        <w:br/>
        <w:t>塗鴉牆、畫架、作品晾乾架；裁切工具、裝訂工具、熱熔槍</w:t>
      </w:r>
      <w:r w:rsidRPr="00A605AE">
        <w:rPr>
          <w:rFonts w:ascii="標楷體" w:eastAsia="標楷體" w:hAnsi="標楷體"/>
        </w:rPr>
        <w:br/>
        <w:t>四、工具/材料：</w:t>
      </w:r>
      <w:r w:rsidRPr="00A605AE">
        <w:rPr>
          <w:rFonts w:ascii="標楷體" w:eastAsia="標楷體" w:hAnsi="標楷體"/>
        </w:rPr>
        <w:br/>
        <w:t>剪刀、水彩用具、錐子、打洞器、釘書機、膠帶台、縫織工具、夾子、清潔用具；各式紙類、各式顏料、各式黏土麵糰、各式畫筆、線繩、布料、珠子、鈕扣、豆子、竹籤、拼貼材料、回收資源</w:t>
      </w:r>
      <w:r w:rsidRPr="00A605AE">
        <w:rPr>
          <w:rFonts w:ascii="標楷體" w:eastAsia="標楷體" w:hAnsi="標楷體"/>
        </w:rPr>
        <w:br/>
      </w:r>
      <w:r w:rsidRPr="00A605AE">
        <w:rPr>
          <w:rFonts w:ascii="標楷體" w:eastAsia="標楷體" w:hAnsi="標楷體"/>
          <w:b/>
          <w:bCs/>
          <w:bdr w:val="single" w:sz="4" w:space="0" w:color="auto"/>
        </w:rPr>
        <w:t>語文區</w:t>
      </w:r>
      <w:r w:rsidRPr="00A605AE">
        <w:rPr>
          <w:rFonts w:ascii="標楷體" w:eastAsia="標楷體" w:hAnsi="標楷體"/>
        </w:rPr>
        <w:br/>
        <w:t>一、目標：</w:t>
      </w:r>
      <w:r w:rsidRPr="00A605AE">
        <w:rPr>
          <w:rFonts w:ascii="標楷體" w:eastAsia="標楷體" w:hAnsi="標楷體"/>
        </w:rPr>
        <w:br/>
        <w:t>  1.喜歡吟唱歌謠、聽/說/讀/演故事</w:t>
      </w:r>
      <w:r w:rsidRPr="00A605AE">
        <w:rPr>
          <w:rFonts w:ascii="標楷體" w:eastAsia="標楷體" w:hAnsi="標楷體"/>
        </w:rPr>
        <w:br/>
        <w:t>  2.提升口語表達/敘說、溝通能力</w:t>
      </w:r>
      <w:r w:rsidRPr="00A605AE">
        <w:rPr>
          <w:rFonts w:ascii="標楷體" w:eastAsia="標楷體" w:hAnsi="標楷體"/>
        </w:rPr>
        <w:br/>
        <w:t>  3.增進圖像符號/文字運用能力</w:t>
      </w:r>
      <w:r w:rsidRPr="00A605AE">
        <w:rPr>
          <w:rFonts w:ascii="標楷體" w:eastAsia="標楷體" w:hAnsi="標楷體"/>
        </w:rPr>
        <w:br/>
        <w:t>  4.培養編劇與演出故事能力</w:t>
      </w:r>
      <w:r w:rsidRPr="00A605AE">
        <w:rPr>
          <w:rFonts w:ascii="標楷體" w:eastAsia="標楷體" w:hAnsi="標楷體"/>
        </w:rPr>
        <w:br/>
      </w:r>
      <w:r w:rsidRPr="00A605AE">
        <w:rPr>
          <w:rFonts w:ascii="標楷體" w:eastAsia="標楷體" w:hAnsi="標楷體"/>
        </w:rPr>
        <w:lastRenderedPageBreak/>
        <w:t>  5.促進合作解決問題能力</w:t>
      </w:r>
      <w:r w:rsidRPr="00A605AE">
        <w:rPr>
          <w:rFonts w:ascii="標楷體" w:eastAsia="標楷體" w:hAnsi="標楷體"/>
        </w:rPr>
        <w:br/>
        <w:t>  6.抒發情緒與表達情感</w:t>
      </w:r>
      <w:r w:rsidRPr="00A605AE">
        <w:rPr>
          <w:rFonts w:ascii="標楷體" w:eastAsia="標楷體" w:hAnsi="標楷體"/>
        </w:rPr>
        <w:br/>
        <w:t>  7.啟發想像力與創造力</w:t>
      </w:r>
      <w:r w:rsidRPr="00A605AE">
        <w:rPr>
          <w:rFonts w:ascii="標楷體" w:eastAsia="標楷體" w:hAnsi="標楷體"/>
        </w:rPr>
        <w:br/>
        <w:t>二、遊戲/工作類別：</w:t>
      </w:r>
      <w:r w:rsidRPr="00A605AE">
        <w:rPr>
          <w:rFonts w:ascii="標楷體" w:eastAsia="標楷體" w:hAnsi="標楷體"/>
        </w:rPr>
        <w:br/>
        <w:t>  1.聽(例如：耳聰目明、故事CD/MP3音檔、兒歌CD/MP3音檔)</w:t>
      </w:r>
      <w:r w:rsidRPr="00A605AE">
        <w:rPr>
          <w:rFonts w:ascii="標楷體" w:eastAsia="標楷體" w:hAnsi="標楷體"/>
        </w:rPr>
        <w:br/>
        <w:t>  2.說(例如：我會說、誰是誰、故事骰子)</w:t>
      </w:r>
      <w:r w:rsidRPr="00A605AE">
        <w:rPr>
          <w:rFonts w:ascii="標楷體" w:eastAsia="標楷體" w:hAnsi="標楷體"/>
        </w:rPr>
        <w:br/>
        <w:t>  3.讀(例如：兒歌掛圖、圖文配對卡、姓名國字卡)</w:t>
      </w:r>
      <w:r w:rsidRPr="00A605AE">
        <w:rPr>
          <w:rFonts w:ascii="標楷體" w:eastAsia="標楷體" w:hAnsi="標楷體"/>
        </w:rPr>
        <w:br/>
        <w:t>  4.畫/寫(例如：印章/印泥、注音符號砂字版、運筆練習卡、姓名國字卡)</w:t>
      </w:r>
      <w:r w:rsidRPr="00A605AE">
        <w:rPr>
          <w:rFonts w:ascii="標楷體" w:eastAsia="標楷體" w:hAnsi="標楷體"/>
        </w:rPr>
        <w:br/>
        <w:t>  5.演(例如：偶、故事桌、故事圍裙)</w:t>
      </w:r>
      <w:r w:rsidRPr="00A605AE">
        <w:rPr>
          <w:rFonts w:ascii="標楷體" w:eastAsia="標楷體" w:hAnsi="標楷體"/>
        </w:rPr>
        <w:br/>
      </w:r>
      <w:r w:rsidRPr="00A605AE">
        <w:rPr>
          <w:rFonts w:ascii="標楷體" w:eastAsia="標楷體" w:hAnsi="標楷體"/>
          <w:b/>
          <w:bCs/>
          <w:bdr w:val="single" w:sz="4" w:space="0" w:color="auto"/>
        </w:rPr>
        <w:t>數學區</w:t>
      </w:r>
      <w:r w:rsidRPr="00A605AE">
        <w:rPr>
          <w:rFonts w:ascii="標楷體" w:eastAsia="標楷體" w:hAnsi="標楷體"/>
        </w:rPr>
        <w:br/>
        <w:t>一、目標：</w:t>
      </w:r>
      <w:r w:rsidRPr="00A605AE">
        <w:rPr>
          <w:rFonts w:ascii="標楷體" w:eastAsia="標楷體" w:hAnsi="標楷體"/>
        </w:rPr>
        <w:br/>
        <w:t>  1.培養邏輯推理能力</w:t>
      </w:r>
      <w:r w:rsidRPr="00A605AE">
        <w:rPr>
          <w:rFonts w:ascii="標楷體" w:eastAsia="標楷體" w:hAnsi="標楷體"/>
        </w:rPr>
        <w:br/>
        <w:t>  2.促進合作解決問題能力</w:t>
      </w:r>
      <w:r w:rsidRPr="00A605AE">
        <w:rPr>
          <w:rFonts w:ascii="標楷體" w:eastAsia="標楷體" w:hAnsi="標楷體"/>
        </w:rPr>
        <w:br/>
        <w:t>  3.提升數與運算能力</w:t>
      </w:r>
      <w:r w:rsidRPr="00A605AE">
        <w:rPr>
          <w:rFonts w:ascii="標楷體" w:eastAsia="標楷體" w:hAnsi="標楷體"/>
        </w:rPr>
        <w:br/>
        <w:t>  4.建構測量基本概念</w:t>
      </w:r>
      <w:r w:rsidRPr="00A605AE">
        <w:rPr>
          <w:rFonts w:ascii="標楷體" w:eastAsia="標楷體" w:hAnsi="標楷體"/>
        </w:rPr>
        <w:br/>
        <w:t>  5.增進圖形空間能力</w:t>
      </w:r>
      <w:r w:rsidRPr="00A605AE">
        <w:rPr>
          <w:rFonts w:ascii="標楷體" w:eastAsia="標楷體" w:hAnsi="標楷體"/>
        </w:rPr>
        <w:br/>
        <w:t>  6.發展數學表徵運用/溝通的能力</w:t>
      </w:r>
      <w:r w:rsidRPr="00A605AE">
        <w:rPr>
          <w:rFonts w:ascii="標楷體" w:eastAsia="標楷體" w:hAnsi="標楷體"/>
        </w:rPr>
        <w:br/>
        <w:t>  7.提升圖形設計與美感意識</w:t>
      </w:r>
      <w:r w:rsidRPr="00A605AE">
        <w:rPr>
          <w:rFonts w:ascii="標楷體" w:eastAsia="標楷體" w:hAnsi="標楷體"/>
        </w:rPr>
        <w:br/>
        <w:t>二、類別：</w:t>
      </w:r>
      <w:r w:rsidRPr="00A605AE">
        <w:rPr>
          <w:rFonts w:ascii="標楷體" w:eastAsia="標楷體" w:hAnsi="標楷體"/>
        </w:rPr>
        <w:br/>
        <w:t>  1.數與運算：唱數、點數、計數、合成與分解、認識數字(例如：小方塊、骰子、撲克牌、錢幣、大富翁、彈珠檯、數字骨牌、日曆、月曆)</w:t>
      </w:r>
      <w:r w:rsidRPr="00A605AE">
        <w:rPr>
          <w:rFonts w:ascii="標楷體" w:eastAsia="標楷體" w:hAnsi="標楷體"/>
        </w:rPr>
        <w:br/>
        <w:t>  2.圖形空間(幾何)：平面形狀、立體形狀、平面空間、立體空間、絕對方位(以太陽為參照點的東西南北)、相對方位(以自己為參照點的上下、前後、左右)(例如：拼板、七巧板、六形六色、橡皮筋面板-釘板、拼圖、迷宮、塞車時間)</w:t>
      </w:r>
      <w:r w:rsidRPr="00A605AE">
        <w:rPr>
          <w:rFonts w:ascii="標楷體" w:eastAsia="標楷體" w:hAnsi="標楷體"/>
        </w:rPr>
        <w:br/>
        <w:t>  3.邏輯關係(代數)：配對、對應、分類、序列、型式、部分與整體(例如：串珠、套套杯、俄羅斯娃娃、接接排、六形六色、拼圖)</w:t>
      </w:r>
      <w:r w:rsidRPr="00A605AE">
        <w:rPr>
          <w:rFonts w:ascii="標楷體" w:eastAsia="標楷體" w:hAnsi="標楷體"/>
        </w:rPr>
        <w:br/>
        <w:t>  4.測量：長度、寬度、高度、面積、體積、重量、容量、時間、溫度、濃度(例如：小方塊、天平、磅秤、捲尺、直尺、時鐘、碼表、溫度計、沙漏、計時器、身高尺)</w:t>
      </w:r>
      <w:r w:rsidRPr="00A605AE">
        <w:rPr>
          <w:rFonts w:ascii="標楷體" w:eastAsia="標楷體" w:hAnsi="標楷體"/>
        </w:rPr>
        <w:br/>
        <w:t>  5.資料分析與機率：圖表(紀錄表、調查表、統計表等)(例如：票選活動中將記錄結果做成長條圖；投籃比賽紀錄分數並做成圖表；棋王挑戰賽次表；彈珠檯遊戲中覺察落點位置的難易度並依此來決定分數的多寡)</w:t>
      </w:r>
      <w:r w:rsidRPr="00A605AE">
        <w:rPr>
          <w:rFonts w:ascii="標楷體" w:eastAsia="標楷體" w:hAnsi="標楷體"/>
        </w:rPr>
        <w:br/>
        <w:t>三、工具/材料：</w:t>
      </w:r>
      <w:r w:rsidRPr="00A605AE">
        <w:rPr>
          <w:rFonts w:ascii="標楷體" w:eastAsia="標楷體" w:hAnsi="標楷體"/>
        </w:rPr>
        <w:br/>
        <w:t>  紙、筆、剪刀、線、尺</w:t>
      </w:r>
      <w:r w:rsidRPr="00A605AE">
        <w:rPr>
          <w:rFonts w:ascii="標楷體" w:eastAsia="標楷體" w:hAnsi="標楷體"/>
        </w:rPr>
        <w:br/>
      </w:r>
      <w:r w:rsidRPr="00A605AE">
        <w:rPr>
          <w:rFonts w:ascii="標楷體" w:eastAsia="標楷體" w:hAnsi="標楷體"/>
          <w:b/>
          <w:bCs/>
          <w:bdr w:val="single" w:sz="4" w:space="0" w:color="auto"/>
        </w:rPr>
        <w:lastRenderedPageBreak/>
        <w:t>科學區</w:t>
      </w:r>
      <w:r w:rsidRPr="00A605AE">
        <w:rPr>
          <w:rFonts w:ascii="標楷體" w:eastAsia="標楷體" w:hAnsi="標楷體"/>
        </w:rPr>
        <w:br/>
        <w:t>一、目標：</w:t>
      </w:r>
      <w:r w:rsidRPr="00A605AE">
        <w:rPr>
          <w:rFonts w:ascii="標楷體" w:eastAsia="標楷體" w:hAnsi="標楷體"/>
        </w:rPr>
        <w:br/>
        <w:t>  1.啟發科學探索探究熱忱</w:t>
      </w:r>
      <w:r w:rsidRPr="00A605AE">
        <w:rPr>
          <w:rFonts w:ascii="標楷體" w:eastAsia="標楷體" w:hAnsi="標楷體"/>
        </w:rPr>
        <w:br/>
        <w:t>  2.培養探究與實作能力</w:t>
      </w:r>
      <w:r w:rsidRPr="00A605AE">
        <w:rPr>
          <w:rFonts w:ascii="標楷體" w:eastAsia="標楷體" w:hAnsi="標楷體"/>
        </w:rPr>
        <w:br/>
        <w:t>  3.增進科技運用能力</w:t>
      </w:r>
      <w:r w:rsidRPr="00A605AE">
        <w:rPr>
          <w:rFonts w:ascii="標楷體" w:eastAsia="標楷體" w:hAnsi="標楷體"/>
        </w:rPr>
        <w:br/>
        <w:t>  4.建構數學/物理科學的基本概念</w:t>
      </w:r>
      <w:r w:rsidRPr="00A605AE">
        <w:rPr>
          <w:rFonts w:ascii="標楷體" w:eastAsia="標楷體" w:hAnsi="標楷體"/>
        </w:rPr>
        <w:br/>
        <w:t>  5.發展科學表徵運用/溝通的能力</w:t>
      </w:r>
      <w:r w:rsidRPr="00A605AE">
        <w:rPr>
          <w:rFonts w:ascii="標楷體" w:eastAsia="標楷體" w:hAnsi="標楷體"/>
        </w:rPr>
        <w:br/>
        <w:t>  6.促進合作解決問題能力</w:t>
      </w:r>
      <w:r w:rsidRPr="00A605AE">
        <w:rPr>
          <w:rFonts w:ascii="標楷體" w:eastAsia="標楷體" w:hAnsi="標楷體"/>
        </w:rPr>
        <w:br/>
        <w:t>二、遊戲類別：</w:t>
      </w:r>
      <w:r w:rsidRPr="00A605AE">
        <w:rPr>
          <w:rFonts w:ascii="標楷體" w:eastAsia="標楷體" w:hAnsi="標楷體"/>
        </w:rPr>
        <w:br/>
        <w:t>  1.光與影類（例如：影子、色光、日晷、明暗度、光的折射與反射、凹凸面鏡、彩虹、萬花筒）</w:t>
      </w:r>
      <w:r w:rsidRPr="00A605AE">
        <w:rPr>
          <w:rFonts w:ascii="標楷體" w:eastAsia="標楷體" w:hAnsi="標楷體"/>
        </w:rPr>
        <w:br/>
        <w:t>  2.顏色類（例如：三原色、混色、濃淡、明度、彩度）</w:t>
      </w:r>
      <w:r w:rsidRPr="00A605AE">
        <w:rPr>
          <w:rFonts w:ascii="標楷體" w:eastAsia="標楷體" w:hAnsi="標楷體"/>
        </w:rPr>
        <w:br/>
        <w:t>  3.水類(例如：泡泡、沉浮、三態、水力)</w:t>
      </w:r>
      <w:r w:rsidRPr="00A605AE">
        <w:rPr>
          <w:rFonts w:ascii="標楷體" w:eastAsia="標楷體" w:hAnsi="標楷體"/>
        </w:rPr>
        <w:br/>
        <w:t>  4.聲音類(例如：聲音傳送、聲音高低、聲音粗細)</w:t>
      </w:r>
      <w:r w:rsidRPr="00A605AE">
        <w:rPr>
          <w:rFonts w:ascii="標楷體" w:eastAsia="標楷體" w:hAnsi="標楷體"/>
        </w:rPr>
        <w:br/>
        <w:t>  5.空氣/風類(例如：風力-風箏、風車、紙飛機、風向袋)</w:t>
      </w:r>
      <w:r w:rsidRPr="00A605AE">
        <w:rPr>
          <w:rFonts w:ascii="標楷體" w:eastAsia="標楷體" w:hAnsi="標楷體"/>
        </w:rPr>
        <w:br/>
        <w:t>  6.機械/動力類(例如：齒輪、滑輪、摩擦力)</w:t>
      </w:r>
      <w:r w:rsidRPr="00A605AE">
        <w:rPr>
          <w:rFonts w:ascii="標楷體" w:eastAsia="標楷體" w:hAnsi="標楷體"/>
        </w:rPr>
        <w:br/>
        <w:t>  7.磁力/電力類(例如：靜電)</w:t>
      </w:r>
      <w:r w:rsidRPr="00A605AE">
        <w:rPr>
          <w:rFonts w:ascii="標楷體" w:eastAsia="標楷體" w:hAnsi="標楷體"/>
        </w:rPr>
        <w:br/>
        <w:t>三、設備器材：</w:t>
      </w:r>
      <w:r w:rsidRPr="00A605AE">
        <w:rPr>
          <w:rFonts w:ascii="標楷體" w:eastAsia="標楷體" w:hAnsi="標楷體"/>
        </w:rPr>
        <w:br/>
        <w:t>顯微鏡、多倍數放大鏡、各式模型教具、光桌、天平、磅秤、量杯、酒精燈、燒杯、培養皿……</w:t>
      </w:r>
      <w:r w:rsidRPr="00A605AE">
        <w:rPr>
          <w:rFonts w:ascii="標楷體" w:eastAsia="標楷體" w:hAnsi="標楷體"/>
        </w:rPr>
        <w:br/>
        <w:t>四、工具/材料：</w:t>
      </w:r>
      <w:r w:rsidRPr="00A605AE">
        <w:rPr>
          <w:rFonts w:ascii="標楷體" w:eastAsia="標楷體" w:hAnsi="標楷體"/>
        </w:rPr>
        <w:br/>
        <w:t>測量工具、水盆、玻璃杯、水管、漏斗、滴管、剪刀、刀片、放大鏡、鏡子、磨缽、Magna-tiles；膠帶、橡皮筋、透明塑膠片、磁鐵、迴紋針、竹筷、紙杯、玻璃紙、試紙、棉紙、棉花、海綿、吸管、竹籤、竹棒……</w:t>
      </w:r>
    </w:p>
    <w:p w:rsidR="002003A4" w:rsidRDefault="002003A4" w:rsidP="002003A4"/>
    <w:p w:rsidR="00A605AE" w:rsidRDefault="00A605AE" w:rsidP="002003A4"/>
    <w:p w:rsidR="00A605AE" w:rsidRDefault="00A605AE" w:rsidP="002003A4"/>
    <w:p w:rsidR="00A605AE" w:rsidRDefault="00A605AE" w:rsidP="002003A4"/>
    <w:p w:rsidR="00A605AE" w:rsidRDefault="00A605AE" w:rsidP="002003A4"/>
    <w:p w:rsidR="00A605AE" w:rsidRDefault="00A605AE" w:rsidP="002003A4"/>
    <w:p w:rsidR="00A605AE" w:rsidRDefault="00A605AE" w:rsidP="002003A4"/>
    <w:p w:rsidR="00A605AE" w:rsidRDefault="00A605AE" w:rsidP="002003A4"/>
    <w:p w:rsidR="00A605AE" w:rsidRDefault="00A605AE" w:rsidP="002003A4"/>
    <w:p w:rsidR="00A605AE" w:rsidRDefault="00A605AE" w:rsidP="002003A4"/>
    <w:p w:rsidR="00A605AE" w:rsidRPr="009A04D8" w:rsidRDefault="00A605AE" w:rsidP="002003A4"/>
    <w:p w:rsidR="00A605AE" w:rsidRPr="00D825F6" w:rsidRDefault="00A605AE" w:rsidP="00A605AE">
      <w:pPr>
        <w:rPr>
          <w:rFonts w:ascii="標楷體" w:eastAsia="標楷體" w:hAnsi="標楷體"/>
          <w:b/>
          <w:sz w:val="32"/>
          <w:szCs w:val="32"/>
        </w:rPr>
      </w:pPr>
      <w:r w:rsidRPr="00D825F6">
        <w:rPr>
          <w:rFonts w:ascii="標楷體" w:eastAsia="標楷體" w:hAnsi="標楷體" w:hint="eastAsia"/>
          <w:b/>
          <w:sz w:val="32"/>
          <w:szCs w:val="32"/>
        </w:rPr>
        <w:lastRenderedPageBreak/>
        <w:t>伍、健康中心校務報告</w:t>
      </w:r>
    </w:p>
    <w:p w:rsidR="002E58C5" w:rsidRPr="00B0690D" w:rsidRDefault="002E58C5" w:rsidP="002E58C5">
      <w:pPr>
        <w:spacing w:line="500" w:lineRule="exact"/>
        <w:rPr>
          <w:rFonts w:ascii="標楷體" w:eastAsia="標楷體"/>
          <w:b/>
          <w:sz w:val="28"/>
          <w:szCs w:val="28"/>
        </w:rPr>
      </w:pPr>
      <w:r>
        <w:rPr>
          <w:rFonts w:ascii="標楷體" w:eastAsia="標楷體" w:hint="eastAsia"/>
          <w:b/>
          <w:sz w:val="28"/>
          <w:szCs w:val="28"/>
        </w:rPr>
        <w:t>一</w:t>
      </w:r>
      <w:r>
        <w:rPr>
          <w:rFonts w:ascii="新細明體" w:eastAsia="新細明體" w:hAnsi="新細明體" w:hint="eastAsia"/>
          <w:b/>
          <w:sz w:val="28"/>
          <w:szCs w:val="28"/>
        </w:rPr>
        <w:t>、</w:t>
      </w:r>
      <w:r w:rsidRPr="00C06ABE">
        <w:rPr>
          <w:rFonts w:ascii="標楷體" w:eastAsia="標楷體" w:hint="eastAsia"/>
          <w:b/>
          <w:sz w:val="28"/>
          <w:szCs w:val="28"/>
        </w:rPr>
        <w:t>防疫</w:t>
      </w:r>
      <w:r w:rsidRPr="00B0690D">
        <w:rPr>
          <w:rFonts w:ascii="標楷體" w:eastAsia="標楷體" w:hint="eastAsia"/>
          <w:b/>
          <w:sz w:val="28"/>
          <w:szCs w:val="28"/>
        </w:rPr>
        <w:t>部分:</w:t>
      </w:r>
    </w:p>
    <w:p w:rsidR="002E58C5" w:rsidRPr="002E58C5" w:rsidRDefault="002E58C5" w:rsidP="002E58C5">
      <w:pPr>
        <w:spacing w:line="500" w:lineRule="exact"/>
        <w:rPr>
          <w:rFonts w:ascii="標楷體" w:eastAsia="標楷體"/>
          <w:szCs w:val="24"/>
        </w:rPr>
      </w:pPr>
      <w:r>
        <w:rPr>
          <w:rFonts w:ascii="標楷體" w:eastAsia="標楷體" w:hint="eastAsia"/>
          <w:szCs w:val="24"/>
        </w:rPr>
        <w:t>1</w:t>
      </w:r>
      <w:r>
        <w:rPr>
          <w:rFonts w:ascii="標楷體" w:eastAsia="標楷體"/>
          <w:szCs w:val="24"/>
        </w:rPr>
        <w:t>.</w:t>
      </w:r>
      <w:r w:rsidRPr="002E58C5">
        <w:rPr>
          <w:rFonts w:ascii="標楷體" w:eastAsia="標楷體" w:hint="eastAsia"/>
          <w:szCs w:val="24"/>
        </w:rPr>
        <w:t>落實自主健康管理:進行自我體溫檢測。</w:t>
      </w:r>
    </w:p>
    <w:p w:rsidR="002E58C5" w:rsidRPr="002E58C5" w:rsidRDefault="002E58C5" w:rsidP="002E58C5">
      <w:pPr>
        <w:spacing w:line="500" w:lineRule="exact"/>
        <w:jc w:val="both"/>
        <w:rPr>
          <w:rFonts w:ascii="標楷體" w:eastAsia="標楷體"/>
          <w:szCs w:val="24"/>
        </w:rPr>
      </w:pPr>
      <w:r>
        <w:rPr>
          <w:rFonts w:ascii="標楷體" w:eastAsia="標楷體" w:hint="eastAsia"/>
          <w:szCs w:val="24"/>
        </w:rPr>
        <w:t>2.</w:t>
      </w:r>
      <w:r w:rsidRPr="002E58C5">
        <w:rPr>
          <w:rFonts w:ascii="標楷體" w:eastAsia="標楷體" w:hint="eastAsia"/>
          <w:szCs w:val="24"/>
        </w:rPr>
        <w:t>維持社交距離:室內1.5公尺、室外1公尺。</w:t>
      </w:r>
    </w:p>
    <w:p w:rsidR="002E58C5" w:rsidRPr="002E58C5" w:rsidRDefault="002E58C5" w:rsidP="002E58C5">
      <w:pPr>
        <w:spacing w:line="500" w:lineRule="exact"/>
        <w:jc w:val="both"/>
        <w:rPr>
          <w:rFonts w:ascii="標楷體" w:eastAsia="標楷體"/>
          <w:szCs w:val="24"/>
        </w:rPr>
      </w:pPr>
      <w:r>
        <w:rPr>
          <w:rFonts w:ascii="標楷體" w:eastAsia="標楷體" w:hint="eastAsia"/>
          <w:szCs w:val="24"/>
        </w:rPr>
        <w:t>3.</w:t>
      </w:r>
      <w:r w:rsidRPr="002E58C5">
        <w:rPr>
          <w:rFonts w:ascii="標楷體" w:eastAsia="標楷體" w:hint="eastAsia"/>
          <w:szCs w:val="24"/>
        </w:rPr>
        <w:t>學習場所如果開冷氣，對角會各開一扇窗，每扇至少開啟15公分。</w:t>
      </w:r>
    </w:p>
    <w:p w:rsidR="002E58C5" w:rsidRPr="002E58C5" w:rsidRDefault="002E58C5" w:rsidP="002E58C5">
      <w:pPr>
        <w:spacing w:line="500" w:lineRule="exact"/>
        <w:jc w:val="both"/>
        <w:rPr>
          <w:rFonts w:ascii="標楷體" w:eastAsia="標楷體"/>
          <w:szCs w:val="24"/>
        </w:rPr>
      </w:pPr>
      <w:r>
        <w:rPr>
          <w:rFonts w:ascii="標楷體" w:eastAsia="標楷體" w:hint="eastAsia"/>
          <w:szCs w:val="24"/>
        </w:rPr>
        <w:t>4.</w:t>
      </w:r>
      <w:r w:rsidRPr="002E58C5">
        <w:rPr>
          <w:rFonts w:ascii="標楷體" w:eastAsia="標楷體" w:hint="eastAsia"/>
          <w:szCs w:val="24"/>
        </w:rPr>
        <w:t>全校各班級每天7:50進行全面消毒。</w:t>
      </w:r>
    </w:p>
    <w:p w:rsidR="002E58C5" w:rsidRPr="002E58C5" w:rsidRDefault="002E58C5" w:rsidP="002E58C5">
      <w:pPr>
        <w:spacing w:line="500" w:lineRule="exact"/>
        <w:jc w:val="both"/>
        <w:rPr>
          <w:rFonts w:ascii="標楷體" w:eastAsia="標楷體"/>
          <w:szCs w:val="24"/>
        </w:rPr>
      </w:pPr>
      <w:r>
        <w:rPr>
          <w:rFonts w:ascii="標楷體" w:eastAsia="標楷體" w:hint="eastAsia"/>
          <w:szCs w:val="24"/>
        </w:rPr>
        <w:t>5.</w:t>
      </w:r>
      <w:r w:rsidRPr="002E58C5">
        <w:rPr>
          <w:rFonts w:ascii="標楷體" w:eastAsia="標楷體" w:hint="eastAsia"/>
          <w:szCs w:val="24"/>
        </w:rPr>
        <w:t>備妥防疫物資:學校備有耳溫槍、消毒用品、酒精及備用口罩。</w:t>
      </w:r>
    </w:p>
    <w:p w:rsidR="002E58C5" w:rsidRPr="00B0690D" w:rsidRDefault="002E58C5" w:rsidP="002E58C5">
      <w:pPr>
        <w:spacing w:line="500" w:lineRule="exact"/>
        <w:jc w:val="both"/>
      </w:pPr>
      <w:r>
        <w:rPr>
          <w:rFonts w:ascii="標楷體" w:eastAsia="標楷體" w:hint="eastAsia"/>
          <w:szCs w:val="24"/>
        </w:rPr>
        <w:t>6.</w:t>
      </w:r>
      <w:r w:rsidRPr="002E58C5">
        <w:rPr>
          <w:rFonts w:ascii="標楷體" w:eastAsia="標楷體" w:hint="eastAsia"/>
          <w:szCs w:val="24"/>
        </w:rPr>
        <w:t>叮嚀:肥皂勤洗手、注意咳嗽禮節、人潮擁擠場所，請務必戴口罩。</w:t>
      </w:r>
    </w:p>
    <w:p w:rsidR="002E58C5" w:rsidRDefault="002E58C5" w:rsidP="002E58C5">
      <w:pPr>
        <w:spacing w:line="500" w:lineRule="exact"/>
        <w:rPr>
          <w:rFonts w:ascii="標楷體" w:eastAsia="標楷體"/>
          <w:b/>
          <w:sz w:val="28"/>
          <w:szCs w:val="28"/>
        </w:rPr>
      </w:pPr>
      <w:r>
        <w:rPr>
          <w:rFonts w:ascii="標楷體" w:eastAsia="標楷體" w:hint="eastAsia"/>
          <w:b/>
          <w:sz w:val="28"/>
          <w:szCs w:val="28"/>
        </w:rPr>
        <w:t>二</w:t>
      </w:r>
      <w:r w:rsidRPr="00B0690D">
        <w:rPr>
          <w:rFonts w:ascii="標楷體" w:eastAsia="標楷體" w:hint="eastAsia"/>
          <w:b/>
          <w:sz w:val="28"/>
          <w:szCs w:val="28"/>
        </w:rPr>
        <w:t>、</w:t>
      </w:r>
      <w:r>
        <w:rPr>
          <w:rFonts w:ascii="標楷體" w:eastAsia="標楷體" w:hint="eastAsia"/>
          <w:b/>
          <w:sz w:val="28"/>
          <w:szCs w:val="28"/>
        </w:rPr>
        <w:t>&lt;</w:t>
      </w:r>
      <w:r>
        <w:rPr>
          <w:rFonts w:ascii="標楷體" w:eastAsia="標楷體" w:hint="eastAsia"/>
          <w:b/>
          <w:sz w:val="28"/>
          <w:szCs w:val="28"/>
        </w:rPr>
        <w:t>一、四年級健檢</w:t>
      </w:r>
      <w:r>
        <w:rPr>
          <w:rFonts w:ascii="標楷體" w:eastAsia="標楷體" w:hint="eastAsia"/>
          <w:b/>
          <w:sz w:val="28"/>
          <w:szCs w:val="28"/>
        </w:rPr>
        <w:t>&gt;</w:t>
      </w:r>
      <w:bookmarkStart w:id="0" w:name="_GoBack"/>
      <w:bookmarkEnd w:id="0"/>
      <w:r w:rsidRPr="00B0690D">
        <w:rPr>
          <w:rFonts w:ascii="標楷體" w:eastAsia="標楷體" w:hint="eastAsia"/>
          <w:b/>
          <w:sz w:val="28"/>
          <w:szCs w:val="28"/>
        </w:rPr>
        <w:t>:</w:t>
      </w:r>
    </w:p>
    <w:p w:rsidR="002E58C5" w:rsidRPr="009A1315" w:rsidRDefault="002E58C5" w:rsidP="002E58C5">
      <w:pPr>
        <w:spacing w:line="500" w:lineRule="exact"/>
        <w:rPr>
          <w:rFonts w:ascii="標楷體" w:eastAsia="標楷體"/>
          <w:color w:val="FF0000"/>
          <w:szCs w:val="24"/>
        </w:rPr>
      </w:pPr>
      <w:r w:rsidRPr="009A1315">
        <w:rPr>
          <w:rFonts w:ascii="標楷體" w:eastAsia="標楷體" w:hint="eastAsia"/>
          <w:color w:val="FF0000"/>
          <w:szCs w:val="24"/>
        </w:rPr>
        <w:t>本校排定於12/15[周三]。初檢異常學童，請家長抽空帶往專科醫師處檢查。</w:t>
      </w:r>
    </w:p>
    <w:p w:rsidR="002E58C5" w:rsidRDefault="002E58C5" w:rsidP="002E58C5">
      <w:pPr>
        <w:spacing w:line="500" w:lineRule="exact"/>
        <w:jc w:val="both"/>
        <w:rPr>
          <w:rFonts w:ascii="標楷體" w:eastAsia="標楷體"/>
          <w:b/>
          <w:sz w:val="28"/>
          <w:szCs w:val="28"/>
        </w:rPr>
      </w:pPr>
      <w:r>
        <w:rPr>
          <w:rFonts w:ascii="標楷體" w:eastAsia="標楷體" w:hint="eastAsia"/>
          <w:b/>
          <w:sz w:val="28"/>
          <w:szCs w:val="28"/>
        </w:rPr>
        <w:t>三</w:t>
      </w:r>
      <w:r w:rsidRPr="0029113D">
        <w:rPr>
          <w:rFonts w:ascii="標楷體" w:eastAsia="標楷體" w:hint="eastAsia"/>
          <w:b/>
          <w:sz w:val="28"/>
          <w:szCs w:val="28"/>
        </w:rPr>
        <w:t>、</w:t>
      </w:r>
      <w:r>
        <w:rPr>
          <w:rFonts w:ascii="標楷體" w:eastAsia="標楷體" w:hint="eastAsia"/>
          <w:b/>
          <w:sz w:val="28"/>
          <w:szCs w:val="28"/>
        </w:rPr>
        <w:t>流感疫苗注射</w:t>
      </w:r>
      <w:r w:rsidRPr="0029113D">
        <w:rPr>
          <w:rFonts w:ascii="標楷體" w:eastAsia="標楷體" w:hint="eastAsia"/>
          <w:b/>
          <w:sz w:val="28"/>
          <w:szCs w:val="28"/>
        </w:rPr>
        <w:t>:</w:t>
      </w:r>
    </w:p>
    <w:p w:rsidR="002E58C5" w:rsidRPr="009A1315" w:rsidRDefault="002E58C5" w:rsidP="002E58C5">
      <w:pPr>
        <w:spacing w:line="500" w:lineRule="exact"/>
        <w:jc w:val="both"/>
        <w:rPr>
          <w:rFonts w:ascii="標楷體" w:eastAsia="標楷體" w:hAnsi="標楷體"/>
          <w:color w:val="FF0000"/>
          <w:szCs w:val="24"/>
        </w:rPr>
      </w:pPr>
      <w:r w:rsidRPr="009A1315">
        <w:rPr>
          <w:rFonts w:ascii="標楷體" w:eastAsia="標楷體" w:hAnsi="標楷體" w:hint="eastAsia"/>
          <w:color w:val="FF0000"/>
          <w:szCs w:val="24"/>
        </w:rPr>
        <w:t>預計於10/21實施，今年由嘉義慶昇醫院到校為全體教職員工生進行疫苗注射。</w:t>
      </w:r>
    </w:p>
    <w:p w:rsidR="002E58C5" w:rsidRDefault="002E58C5" w:rsidP="002E58C5">
      <w:pPr>
        <w:spacing w:line="500" w:lineRule="exact"/>
        <w:jc w:val="both"/>
        <w:rPr>
          <w:rFonts w:ascii="標楷體" w:eastAsia="標楷體"/>
          <w:b/>
          <w:sz w:val="28"/>
          <w:szCs w:val="28"/>
        </w:rPr>
      </w:pPr>
      <w:r>
        <w:rPr>
          <w:rFonts w:ascii="標楷體" w:eastAsia="標楷體" w:hint="eastAsia"/>
          <w:b/>
          <w:sz w:val="28"/>
          <w:szCs w:val="28"/>
        </w:rPr>
        <w:t>四</w:t>
      </w:r>
      <w:r w:rsidRPr="0029113D">
        <w:rPr>
          <w:rFonts w:ascii="標楷體" w:eastAsia="標楷體" w:hint="eastAsia"/>
          <w:b/>
          <w:sz w:val="28"/>
          <w:szCs w:val="28"/>
        </w:rPr>
        <w:t>、</w:t>
      </w:r>
      <w:r>
        <w:rPr>
          <w:rFonts w:ascii="標楷體" w:eastAsia="標楷體" w:hint="eastAsia"/>
          <w:b/>
          <w:sz w:val="28"/>
          <w:szCs w:val="28"/>
        </w:rPr>
        <w:t>落實生病不上課、發燒不進教室</w:t>
      </w:r>
      <w:r w:rsidRPr="0029113D">
        <w:rPr>
          <w:rFonts w:ascii="標楷體" w:eastAsia="標楷體" w:hint="eastAsia"/>
          <w:b/>
          <w:sz w:val="28"/>
          <w:szCs w:val="28"/>
        </w:rPr>
        <w:t>:</w:t>
      </w:r>
    </w:p>
    <w:p w:rsidR="002E58C5" w:rsidRPr="00D65E81" w:rsidRDefault="002E58C5" w:rsidP="002E58C5">
      <w:pPr>
        <w:spacing w:line="500" w:lineRule="exact"/>
        <w:jc w:val="both"/>
        <w:rPr>
          <w:rFonts w:ascii="標楷體" w:eastAsia="標楷體"/>
          <w:b/>
          <w:sz w:val="28"/>
          <w:szCs w:val="28"/>
        </w:rPr>
      </w:pPr>
      <w:r>
        <w:rPr>
          <w:rFonts w:ascii="標楷體" w:eastAsia="標楷體" w:hAnsi="標楷體" w:hint="eastAsia"/>
          <w:szCs w:val="24"/>
        </w:rPr>
        <w:t>腸病毒停課標準:</w:t>
      </w:r>
    </w:p>
    <w:p w:rsidR="002E58C5" w:rsidRPr="009A1315" w:rsidRDefault="002E58C5" w:rsidP="002E58C5">
      <w:pPr>
        <w:numPr>
          <w:ilvl w:val="0"/>
          <w:numId w:val="10"/>
        </w:numPr>
        <w:spacing w:line="500" w:lineRule="exact"/>
        <w:jc w:val="both"/>
        <w:rPr>
          <w:rFonts w:ascii="標楷體" w:eastAsia="標楷體" w:hAnsi="標楷體"/>
          <w:color w:val="FF0000"/>
          <w:szCs w:val="24"/>
        </w:rPr>
      </w:pPr>
      <w:r w:rsidRPr="009A1315">
        <w:rPr>
          <w:rFonts w:ascii="標楷體" w:eastAsia="標楷體" w:hAnsi="標楷體" w:hint="eastAsia"/>
          <w:b/>
          <w:bCs/>
          <w:color w:val="FF0000"/>
          <w:szCs w:val="24"/>
        </w:rPr>
        <w:t>幼兒園</w:t>
      </w:r>
      <w:r w:rsidRPr="009A1315">
        <w:rPr>
          <w:rFonts w:ascii="標楷體" w:eastAsia="標楷體" w:hAnsi="標楷體"/>
          <w:color w:val="FF0000"/>
          <w:szCs w:val="24"/>
        </w:rPr>
        <w:t>--7</w:t>
      </w:r>
      <w:r w:rsidRPr="009A1315">
        <w:rPr>
          <w:rFonts w:ascii="標楷體" w:eastAsia="標楷體" w:hAnsi="標楷體" w:hint="eastAsia"/>
          <w:color w:val="FF0000"/>
          <w:szCs w:val="24"/>
        </w:rPr>
        <w:t>天內同一班有</w:t>
      </w:r>
      <w:r w:rsidRPr="009A1315">
        <w:rPr>
          <w:rFonts w:ascii="標楷體" w:eastAsia="標楷體" w:hAnsi="標楷體"/>
          <w:color w:val="FF0000"/>
          <w:szCs w:val="24"/>
        </w:rPr>
        <w:t>2</w:t>
      </w:r>
      <w:r w:rsidRPr="009A1315">
        <w:rPr>
          <w:rFonts w:ascii="標楷體" w:eastAsia="標楷體" w:hAnsi="標楷體" w:hint="eastAsia"/>
          <w:color w:val="FF0000"/>
          <w:szCs w:val="24"/>
        </w:rPr>
        <w:t>名</w:t>
      </w:r>
      <w:r w:rsidRPr="009A1315">
        <w:rPr>
          <w:rFonts w:ascii="標楷體" w:eastAsia="標楷體" w:hAnsi="標楷體"/>
          <w:color w:val="FF0000"/>
          <w:szCs w:val="24"/>
        </w:rPr>
        <w:t>[</w:t>
      </w:r>
      <w:r w:rsidRPr="009A1315">
        <w:rPr>
          <w:rFonts w:ascii="標楷體" w:eastAsia="標楷體" w:hAnsi="標楷體" w:hint="eastAsia"/>
          <w:color w:val="FF0000"/>
          <w:szCs w:val="24"/>
        </w:rPr>
        <w:t>含</w:t>
      </w:r>
      <w:r w:rsidRPr="009A1315">
        <w:rPr>
          <w:rFonts w:ascii="標楷體" w:eastAsia="標楷體" w:hAnsi="標楷體"/>
          <w:color w:val="FF0000"/>
          <w:szCs w:val="24"/>
        </w:rPr>
        <w:t>]</w:t>
      </w:r>
      <w:r w:rsidRPr="009A1315">
        <w:rPr>
          <w:rFonts w:ascii="標楷體" w:eastAsia="標楷體" w:hAnsi="標楷體" w:hint="eastAsia"/>
          <w:color w:val="FF0000"/>
          <w:szCs w:val="24"/>
        </w:rPr>
        <w:t>以上經醫師診斷為腸病毒感染</w:t>
      </w:r>
      <w:r w:rsidRPr="009A1315">
        <w:rPr>
          <w:rFonts w:ascii="標楷體" w:eastAsia="標楷體" w:hAnsi="標楷體"/>
          <w:color w:val="FF0000"/>
          <w:szCs w:val="24"/>
        </w:rPr>
        <w:t>—</w:t>
      </w:r>
      <w:r w:rsidRPr="009A1315">
        <w:rPr>
          <w:rFonts w:ascii="標楷體" w:eastAsia="標楷體" w:hAnsi="標楷體" w:hint="eastAsia"/>
          <w:b/>
          <w:bCs/>
          <w:color w:val="FF0000"/>
          <w:szCs w:val="24"/>
        </w:rPr>
        <w:t>停課</w:t>
      </w:r>
      <w:r w:rsidRPr="009A1315">
        <w:rPr>
          <w:rFonts w:ascii="標楷體" w:eastAsia="標楷體" w:hAnsi="標楷體"/>
          <w:b/>
          <w:bCs/>
          <w:color w:val="FF0000"/>
          <w:szCs w:val="24"/>
        </w:rPr>
        <w:t>7</w:t>
      </w:r>
      <w:r w:rsidRPr="009A1315">
        <w:rPr>
          <w:rFonts w:ascii="標楷體" w:eastAsia="標楷體" w:hAnsi="標楷體" w:hint="eastAsia"/>
          <w:b/>
          <w:bCs/>
          <w:color w:val="FF0000"/>
          <w:szCs w:val="24"/>
        </w:rPr>
        <w:t>天。</w:t>
      </w:r>
    </w:p>
    <w:p w:rsidR="002E58C5" w:rsidRPr="009A1315" w:rsidRDefault="002E58C5" w:rsidP="002E58C5">
      <w:pPr>
        <w:numPr>
          <w:ilvl w:val="0"/>
          <w:numId w:val="10"/>
        </w:numPr>
        <w:spacing w:line="500" w:lineRule="exact"/>
        <w:jc w:val="both"/>
        <w:rPr>
          <w:rFonts w:ascii="標楷體" w:eastAsia="標楷體" w:hAnsi="標楷體"/>
          <w:color w:val="FF0000"/>
          <w:szCs w:val="24"/>
        </w:rPr>
      </w:pPr>
      <w:r w:rsidRPr="009A1315">
        <w:rPr>
          <w:rFonts w:ascii="標楷體" w:eastAsia="標楷體" w:hAnsi="標楷體" w:hint="eastAsia"/>
          <w:b/>
          <w:bCs/>
          <w:color w:val="FF0000"/>
          <w:szCs w:val="24"/>
        </w:rPr>
        <w:t>國小低年級</w:t>
      </w:r>
      <w:r w:rsidRPr="009A1315">
        <w:rPr>
          <w:rFonts w:ascii="標楷體" w:eastAsia="標楷體" w:hAnsi="標楷體"/>
          <w:color w:val="FF0000"/>
          <w:szCs w:val="24"/>
        </w:rPr>
        <w:t>-- 7</w:t>
      </w:r>
      <w:r w:rsidRPr="009A1315">
        <w:rPr>
          <w:rFonts w:ascii="標楷體" w:eastAsia="標楷體" w:hAnsi="標楷體" w:hint="eastAsia"/>
          <w:color w:val="FF0000"/>
          <w:szCs w:val="24"/>
        </w:rPr>
        <w:t>天內同一班有</w:t>
      </w:r>
      <w:r w:rsidRPr="009A1315">
        <w:rPr>
          <w:rFonts w:ascii="標楷體" w:eastAsia="標楷體" w:hAnsi="標楷體"/>
          <w:color w:val="FF0000"/>
          <w:szCs w:val="24"/>
        </w:rPr>
        <w:t>3</w:t>
      </w:r>
      <w:r w:rsidRPr="009A1315">
        <w:rPr>
          <w:rFonts w:ascii="標楷體" w:eastAsia="標楷體" w:hAnsi="標楷體" w:hint="eastAsia"/>
          <w:color w:val="FF0000"/>
          <w:szCs w:val="24"/>
        </w:rPr>
        <w:t>名</w:t>
      </w:r>
      <w:r w:rsidRPr="009A1315">
        <w:rPr>
          <w:rFonts w:ascii="標楷體" w:eastAsia="標楷體" w:hAnsi="標楷體"/>
          <w:color w:val="FF0000"/>
          <w:szCs w:val="24"/>
        </w:rPr>
        <w:t>[</w:t>
      </w:r>
      <w:r w:rsidRPr="009A1315">
        <w:rPr>
          <w:rFonts w:ascii="標楷體" w:eastAsia="標楷體" w:hAnsi="標楷體" w:hint="eastAsia"/>
          <w:color w:val="FF0000"/>
          <w:szCs w:val="24"/>
        </w:rPr>
        <w:t>含</w:t>
      </w:r>
      <w:r w:rsidRPr="009A1315">
        <w:rPr>
          <w:rFonts w:ascii="標楷體" w:eastAsia="標楷體" w:hAnsi="標楷體"/>
          <w:color w:val="FF0000"/>
          <w:szCs w:val="24"/>
        </w:rPr>
        <w:t>]</w:t>
      </w:r>
      <w:r w:rsidRPr="009A1315">
        <w:rPr>
          <w:rFonts w:ascii="標楷體" w:eastAsia="標楷體" w:hAnsi="標楷體" w:hint="eastAsia"/>
          <w:color w:val="FF0000"/>
          <w:szCs w:val="24"/>
        </w:rPr>
        <w:t>以上經醫師診斷為腸病毒</w:t>
      </w:r>
      <w:r w:rsidRPr="009A1315">
        <w:rPr>
          <w:rFonts w:ascii="標楷體" w:eastAsia="標楷體" w:hAnsi="標楷體"/>
          <w:color w:val="FF0000"/>
          <w:szCs w:val="24"/>
        </w:rPr>
        <w:t>—</w:t>
      </w:r>
      <w:r w:rsidRPr="009A1315">
        <w:rPr>
          <w:rFonts w:ascii="標楷體" w:eastAsia="標楷體" w:hAnsi="標楷體" w:hint="eastAsia"/>
          <w:b/>
          <w:bCs/>
          <w:color w:val="FF0000"/>
          <w:szCs w:val="24"/>
        </w:rPr>
        <w:t>停課</w:t>
      </w:r>
      <w:r w:rsidRPr="009A1315">
        <w:rPr>
          <w:rFonts w:ascii="標楷體" w:eastAsia="標楷體" w:hAnsi="標楷體"/>
          <w:b/>
          <w:bCs/>
          <w:color w:val="FF0000"/>
          <w:szCs w:val="24"/>
        </w:rPr>
        <w:t>7</w:t>
      </w:r>
      <w:r w:rsidRPr="009A1315">
        <w:rPr>
          <w:rFonts w:ascii="標楷體" w:eastAsia="標楷體" w:hAnsi="標楷體" w:hint="eastAsia"/>
          <w:b/>
          <w:bCs/>
          <w:color w:val="FF0000"/>
          <w:szCs w:val="24"/>
        </w:rPr>
        <w:t>天。</w:t>
      </w:r>
    </w:p>
    <w:p w:rsidR="002E58C5" w:rsidRPr="009A1315" w:rsidRDefault="002E58C5" w:rsidP="002E58C5">
      <w:pPr>
        <w:numPr>
          <w:ilvl w:val="0"/>
          <w:numId w:val="10"/>
        </w:numPr>
        <w:spacing w:line="500" w:lineRule="exact"/>
        <w:jc w:val="both"/>
        <w:rPr>
          <w:rFonts w:ascii="標楷體" w:eastAsia="標楷體" w:hAnsi="標楷體"/>
          <w:color w:val="FF0000"/>
          <w:szCs w:val="24"/>
        </w:rPr>
      </w:pPr>
      <w:r w:rsidRPr="009A1315">
        <w:rPr>
          <w:rFonts w:ascii="標楷體" w:eastAsia="標楷體" w:hAnsi="標楷體" w:hint="eastAsia"/>
          <w:b/>
          <w:bCs/>
          <w:color w:val="FF0000"/>
          <w:szCs w:val="24"/>
        </w:rPr>
        <w:t>國小中高年級</w:t>
      </w:r>
      <w:r w:rsidRPr="009A1315">
        <w:rPr>
          <w:rFonts w:ascii="標楷體" w:eastAsia="標楷體" w:hAnsi="標楷體"/>
          <w:color w:val="FF0000"/>
          <w:szCs w:val="24"/>
        </w:rPr>
        <w:t>-- 7</w:t>
      </w:r>
      <w:r w:rsidRPr="009A1315">
        <w:rPr>
          <w:rFonts w:ascii="標楷體" w:eastAsia="標楷體" w:hAnsi="標楷體" w:hint="eastAsia"/>
          <w:color w:val="FF0000"/>
          <w:szCs w:val="24"/>
        </w:rPr>
        <w:t>天內同一班有</w:t>
      </w:r>
      <w:r w:rsidRPr="009A1315">
        <w:rPr>
          <w:rFonts w:ascii="標楷體" w:eastAsia="標楷體" w:hAnsi="標楷體"/>
          <w:color w:val="FF0000"/>
          <w:szCs w:val="24"/>
        </w:rPr>
        <w:t>4</w:t>
      </w:r>
      <w:r w:rsidRPr="009A1315">
        <w:rPr>
          <w:rFonts w:ascii="標楷體" w:eastAsia="標楷體" w:hAnsi="標楷體" w:hint="eastAsia"/>
          <w:color w:val="FF0000"/>
          <w:szCs w:val="24"/>
        </w:rPr>
        <w:t>名</w:t>
      </w:r>
      <w:r w:rsidRPr="009A1315">
        <w:rPr>
          <w:rFonts w:ascii="標楷體" w:eastAsia="標楷體" w:hAnsi="標楷體"/>
          <w:color w:val="FF0000"/>
          <w:szCs w:val="24"/>
        </w:rPr>
        <w:t>[</w:t>
      </w:r>
      <w:r w:rsidRPr="009A1315">
        <w:rPr>
          <w:rFonts w:ascii="標楷體" w:eastAsia="標楷體" w:hAnsi="標楷體" w:hint="eastAsia"/>
          <w:color w:val="FF0000"/>
          <w:szCs w:val="24"/>
        </w:rPr>
        <w:t>含</w:t>
      </w:r>
      <w:r w:rsidRPr="009A1315">
        <w:rPr>
          <w:rFonts w:ascii="標楷體" w:eastAsia="標楷體" w:hAnsi="標楷體"/>
          <w:color w:val="FF0000"/>
          <w:szCs w:val="24"/>
        </w:rPr>
        <w:t>]</w:t>
      </w:r>
      <w:r w:rsidRPr="009A1315">
        <w:rPr>
          <w:rFonts w:ascii="標楷體" w:eastAsia="標楷體" w:hAnsi="標楷體" w:hint="eastAsia"/>
          <w:color w:val="FF0000"/>
          <w:szCs w:val="24"/>
        </w:rPr>
        <w:t>以上經醫師診斷為腸病毒</w:t>
      </w:r>
      <w:r w:rsidRPr="009A1315">
        <w:rPr>
          <w:rFonts w:ascii="標楷體" w:eastAsia="標楷體" w:hAnsi="標楷體"/>
          <w:color w:val="FF0000"/>
          <w:szCs w:val="24"/>
        </w:rPr>
        <w:t>—</w:t>
      </w:r>
      <w:r w:rsidRPr="009A1315">
        <w:rPr>
          <w:rFonts w:ascii="標楷體" w:eastAsia="標楷體" w:hAnsi="標楷體" w:hint="eastAsia"/>
          <w:b/>
          <w:bCs/>
          <w:color w:val="FF0000"/>
          <w:szCs w:val="24"/>
        </w:rPr>
        <w:t>停課</w:t>
      </w:r>
      <w:r w:rsidRPr="009A1315">
        <w:rPr>
          <w:rFonts w:ascii="標楷體" w:eastAsia="標楷體" w:hAnsi="標楷體"/>
          <w:b/>
          <w:bCs/>
          <w:color w:val="FF0000"/>
          <w:szCs w:val="24"/>
        </w:rPr>
        <w:t>7</w:t>
      </w:r>
      <w:r w:rsidRPr="009A1315">
        <w:rPr>
          <w:rFonts w:ascii="標楷體" w:eastAsia="標楷體" w:hAnsi="標楷體" w:hint="eastAsia"/>
          <w:b/>
          <w:bCs/>
          <w:color w:val="FF0000"/>
          <w:szCs w:val="24"/>
        </w:rPr>
        <w:t>天。</w:t>
      </w:r>
    </w:p>
    <w:p w:rsidR="002E58C5" w:rsidRPr="009A1315" w:rsidRDefault="002E58C5" w:rsidP="002E58C5">
      <w:pPr>
        <w:spacing w:line="500" w:lineRule="exact"/>
        <w:jc w:val="both"/>
        <w:rPr>
          <w:rFonts w:ascii="標楷體" w:eastAsia="標楷體" w:hAnsi="標楷體"/>
          <w:color w:val="FF0000"/>
          <w:szCs w:val="24"/>
        </w:rPr>
      </w:pPr>
      <w:r w:rsidRPr="009A1315">
        <w:rPr>
          <w:rFonts w:ascii="標楷體" w:eastAsia="標楷體" w:hAnsi="標楷體" w:hint="eastAsia"/>
          <w:color w:val="FF0000"/>
          <w:szCs w:val="24"/>
        </w:rPr>
        <w:t>新冠肺炎停課標準:</w:t>
      </w:r>
    </w:p>
    <w:p w:rsidR="002E58C5" w:rsidRPr="009A1315" w:rsidRDefault="002E58C5" w:rsidP="002E58C5">
      <w:pPr>
        <w:widowControl/>
        <w:numPr>
          <w:ilvl w:val="0"/>
          <w:numId w:val="12"/>
        </w:numPr>
        <w:spacing w:after="45"/>
        <w:ind w:left="375"/>
        <w:rPr>
          <w:rFonts w:ascii="標楷體" w:eastAsia="標楷體" w:hAnsi="標楷體"/>
          <w:color w:val="FF0000"/>
          <w:szCs w:val="24"/>
        </w:rPr>
      </w:pPr>
      <w:r w:rsidRPr="009A1315">
        <w:rPr>
          <w:rFonts w:ascii="標楷體" w:eastAsia="標楷體" w:hAnsi="標楷體"/>
          <w:color w:val="FF0000"/>
          <w:szCs w:val="24"/>
        </w:rPr>
        <w:t>1班內有1名師生被疫情指揮中心列為確定病例，該班停課14天</w:t>
      </w:r>
    </w:p>
    <w:p w:rsidR="002E58C5" w:rsidRPr="009A1315" w:rsidRDefault="002E58C5" w:rsidP="002E58C5">
      <w:pPr>
        <w:widowControl/>
        <w:numPr>
          <w:ilvl w:val="0"/>
          <w:numId w:val="12"/>
        </w:numPr>
        <w:spacing w:after="45"/>
        <w:ind w:left="375"/>
        <w:rPr>
          <w:rFonts w:ascii="標楷體" w:eastAsia="標楷體" w:hAnsi="標楷體"/>
          <w:color w:val="FF0000"/>
          <w:szCs w:val="24"/>
        </w:rPr>
      </w:pPr>
      <w:r w:rsidRPr="009A1315">
        <w:rPr>
          <w:rFonts w:ascii="標楷體" w:eastAsia="標楷體" w:hAnsi="標楷體"/>
          <w:color w:val="FF0000"/>
          <w:szCs w:val="24"/>
        </w:rPr>
        <w:t>1校有2位以上的師生被指揮中心列為確定病例，則該校停課14天。</w:t>
      </w:r>
    </w:p>
    <w:p w:rsidR="002E58C5" w:rsidRPr="009A1315" w:rsidRDefault="002E58C5" w:rsidP="002E58C5">
      <w:pPr>
        <w:widowControl/>
        <w:numPr>
          <w:ilvl w:val="0"/>
          <w:numId w:val="12"/>
        </w:numPr>
        <w:spacing w:after="45"/>
        <w:ind w:left="375"/>
        <w:rPr>
          <w:rFonts w:ascii="標楷體" w:eastAsia="標楷體" w:hAnsi="標楷體"/>
          <w:color w:val="FF0000"/>
          <w:szCs w:val="24"/>
        </w:rPr>
      </w:pPr>
      <w:r w:rsidRPr="009A1315">
        <w:rPr>
          <w:rFonts w:ascii="標楷體" w:eastAsia="標楷體" w:hAnsi="標楷體"/>
          <w:color w:val="FF0000"/>
          <w:szCs w:val="24"/>
        </w:rPr>
        <w:t>若1鄉鎮市區有1/3學校為全校停課，該鄉鎮市區所有學校均停課14天。</w:t>
      </w:r>
    </w:p>
    <w:p w:rsidR="002E58C5" w:rsidRDefault="002E58C5" w:rsidP="002E58C5">
      <w:pPr>
        <w:spacing w:line="500" w:lineRule="exact"/>
        <w:jc w:val="both"/>
        <w:rPr>
          <w:rFonts w:ascii="標楷體" w:eastAsia="標楷體" w:hAnsi="標楷體"/>
          <w:b/>
          <w:bCs/>
          <w:sz w:val="40"/>
          <w:szCs w:val="40"/>
        </w:rPr>
      </w:pPr>
    </w:p>
    <w:p w:rsidR="002E58C5" w:rsidRPr="002E58C5" w:rsidRDefault="002E58C5" w:rsidP="002E58C5">
      <w:pPr>
        <w:spacing w:line="500" w:lineRule="exact"/>
        <w:jc w:val="both"/>
        <w:rPr>
          <w:rFonts w:ascii="標楷體" w:eastAsia="標楷體" w:hAnsi="標楷體"/>
          <w:sz w:val="40"/>
          <w:szCs w:val="40"/>
        </w:rPr>
      </w:pPr>
      <w:r>
        <w:rPr>
          <w:rFonts w:ascii="標楷體" w:eastAsia="標楷體" w:hAnsi="標楷體"/>
          <w:b/>
          <w:bCs/>
          <w:sz w:val="40"/>
          <w:szCs w:val="40"/>
        </w:rPr>
        <w:t>*</w:t>
      </w:r>
      <w:r w:rsidRPr="002E58C5">
        <w:rPr>
          <w:rFonts w:ascii="標楷體" w:eastAsia="標楷體" w:hAnsi="標楷體" w:hint="eastAsia"/>
          <w:b/>
          <w:bCs/>
          <w:sz w:val="40"/>
          <w:szCs w:val="40"/>
        </w:rPr>
        <w:t>落實「生病不上學」，症狀解除後</w:t>
      </w:r>
      <w:r w:rsidRPr="002E58C5">
        <w:rPr>
          <w:rFonts w:ascii="標楷體" w:eastAsia="標楷體" w:hAnsi="標楷體"/>
          <w:b/>
          <w:bCs/>
          <w:sz w:val="40"/>
          <w:szCs w:val="40"/>
        </w:rPr>
        <w:t>24</w:t>
      </w:r>
      <w:r w:rsidRPr="002E58C5">
        <w:rPr>
          <w:rFonts w:ascii="標楷體" w:eastAsia="標楷體" w:hAnsi="標楷體" w:hint="eastAsia"/>
          <w:b/>
          <w:bCs/>
          <w:sz w:val="40"/>
          <w:szCs w:val="40"/>
        </w:rPr>
        <w:t>小 時才能返校。</w:t>
      </w:r>
    </w:p>
    <w:p w:rsidR="00B06943" w:rsidRPr="00A605AE" w:rsidRDefault="00B06943" w:rsidP="00B06943">
      <w:pPr>
        <w:spacing w:line="500" w:lineRule="exact"/>
        <w:jc w:val="both"/>
        <w:rPr>
          <w:rFonts w:ascii="標楷體" w:eastAsia="標楷體" w:hAnsi="標楷體"/>
          <w:szCs w:val="24"/>
        </w:rPr>
      </w:pPr>
    </w:p>
    <w:p w:rsidR="009D3053" w:rsidRPr="00B06943" w:rsidRDefault="009D3053"/>
    <w:sectPr w:rsidR="009D3053" w:rsidRPr="00B06943" w:rsidSect="00700DC5">
      <w:footerReference w:type="default" r:id="rId20"/>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2" w:rsidRDefault="001A5D62" w:rsidP="00582FE5">
      <w:r>
        <w:separator/>
      </w:r>
    </w:p>
  </w:endnote>
  <w:endnote w:type="continuationSeparator" w:id="0">
    <w:p w:rsidR="001A5D62" w:rsidRDefault="001A5D62" w:rsidP="005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77234"/>
      <w:docPartObj>
        <w:docPartGallery w:val="Page Numbers (Bottom of Page)"/>
        <w:docPartUnique/>
      </w:docPartObj>
    </w:sdtPr>
    <w:sdtEndPr/>
    <w:sdtContent>
      <w:p w:rsidR="00700DC5" w:rsidRDefault="00700DC5">
        <w:pPr>
          <w:pStyle w:val="ae"/>
          <w:jc w:val="center"/>
        </w:pPr>
        <w:r>
          <w:fldChar w:fldCharType="begin"/>
        </w:r>
        <w:r>
          <w:instrText>PAGE   \* MERGEFORMAT</w:instrText>
        </w:r>
        <w:r>
          <w:fldChar w:fldCharType="separate"/>
        </w:r>
        <w:r w:rsidR="002E58C5" w:rsidRPr="002E58C5">
          <w:rPr>
            <w:noProof/>
            <w:lang w:val="zh-TW"/>
          </w:rPr>
          <w:t>15</w:t>
        </w:r>
        <w:r>
          <w:fldChar w:fldCharType="end"/>
        </w:r>
      </w:p>
    </w:sdtContent>
  </w:sdt>
  <w:p w:rsidR="00700DC5" w:rsidRDefault="00700D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2" w:rsidRDefault="001A5D62" w:rsidP="00582FE5">
      <w:r>
        <w:separator/>
      </w:r>
    </w:p>
  </w:footnote>
  <w:footnote w:type="continuationSeparator" w:id="0">
    <w:p w:rsidR="001A5D62" w:rsidRDefault="001A5D62" w:rsidP="0058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EC5"/>
    <w:multiLevelType w:val="hybridMultilevel"/>
    <w:tmpl w:val="98929CE2"/>
    <w:lvl w:ilvl="0" w:tplc="70724D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A822D16"/>
    <w:multiLevelType w:val="hybridMultilevel"/>
    <w:tmpl w:val="C890DEE6"/>
    <w:lvl w:ilvl="0" w:tplc="E1A2BD3C">
      <w:start w:val="1"/>
      <w:numFmt w:val="taiwaneseCountingThousand"/>
      <w:lvlText w:val="(%1)"/>
      <w:lvlJc w:val="left"/>
      <w:pPr>
        <w:ind w:left="390" w:hanging="390"/>
      </w:pPr>
      <w:rPr>
        <w:rFonts w:hint="default"/>
      </w:rPr>
    </w:lvl>
    <w:lvl w:ilvl="1" w:tplc="D7C4177C">
      <w:start w:val="1"/>
      <w:numFmt w:val="taiwaneseCountingThousand"/>
      <w:lvlText w:val="%2、"/>
      <w:lvlJc w:val="left"/>
      <w:pPr>
        <w:ind w:left="1060" w:hanging="5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924BC4"/>
    <w:multiLevelType w:val="hybridMultilevel"/>
    <w:tmpl w:val="E6945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437E33"/>
    <w:multiLevelType w:val="hybridMultilevel"/>
    <w:tmpl w:val="9D1E22EC"/>
    <w:lvl w:ilvl="0" w:tplc="5BCE488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8B3D79"/>
    <w:multiLevelType w:val="hybridMultilevel"/>
    <w:tmpl w:val="7C94E092"/>
    <w:lvl w:ilvl="0" w:tplc="1736B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910142"/>
    <w:multiLevelType w:val="hybridMultilevel"/>
    <w:tmpl w:val="E194A4AA"/>
    <w:lvl w:ilvl="0" w:tplc="017EA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F9038D"/>
    <w:multiLevelType w:val="hybridMultilevel"/>
    <w:tmpl w:val="DC400A7C"/>
    <w:lvl w:ilvl="0" w:tplc="7A42ADCE">
      <w:start w:val="1"/>
      <w:numFmt w:val="bullet"/>
      <w:lvlText w:val="•"/>
      <w:lvlJc w:val="left"/>
      <w:pPr>
        <w:tabs>
          <w:tab w:val="num" w:pos="720"/>
        </w:tabs>
        <w:ind w:left="720" w:hanging="360"/>
      </w:pPr>
      <w:rPr>
        <w:rFonts w:ascii="Arial" w:hAnsi="Arial" w:hint="default"/>
      </w:rPr>
    </w:lvl>
    <w:lvl w:ilvl="1" w:tplc="5A6C3D9A" w:tentative="1">
      <w:start w:val="1"/>
      <w:numFmt w:val="bullet"/>
      <w:lvlText w:val="•"/>
      <w:lvlJc w:val="left"/>
      <w:pPr>
        <w:tabs>
          <w:tab w:val="num" w:pos="1440"/>
        </w:tabs>
        <w:ind w:left="1440" w:hanging="360"/>
      </w:pPr>
      <w:rPr>
        <w:rFonts w:ascii="Arial" w:hAnsi="Arial" w:hint="default"/>
      </w:rPr>
    </w:lvl>
    <w:lvl w:ilvl="2" w:tplc="B2CCC8CA" w:tentative="1">
      <w:start w:val="1"/>
      <w:numFmt w:val="bullet"/>
      <w:lvlText w:val="•"/>
      <w:lvlJc w:val="left"/>
      <w:pPr>
        <w:tabs>
          <w:tab w:val="num" w:pos="2160"/>
        </w:tabs>
        <w:ind w:left="2160" w:hanging="360"/>
      </w:pPr>
      <w:rPr>
        <w:rFonts w:ascii="Arial" w:hAnsi="Arial" w:hint="default"/>
      </w:rPr>
    </w:lvl>
    <w:lvl w:ilvl="3" w:tplc="99E2FD26" w:tentative="1">
      <w:start w:val="1"/>
      <w:numFmt w:val="bullet"/>
      <w:lvlText w:val="•"/>
      <w:lvlJc w:val="left"/>
      <w:pPr>
        <w:tabs>
          <w:tab w:val="num" w:pos="2880"/>
        </w:tabs>
        <w:ind w:left="2880" w:hanging="360"/>
      </w:pPr>
      <w:rPr>
        <w:rFonts w:ascii="Arial" w:hAnsi="Arial" w:hint="default"/>
      </w:rPr>
    </w:lvl>
    <w:lvl w:ilvl="4" w:tplc="1ECE1AD6" w:tentative="1">
      <w:start w:val="1"/>
      <w:numFmt w:val="bullet"/>
      <w:lvlText w:val="•"/>
      <w:lvlJc w:val="left"/>
      <w:pPr>
        <w:tabs>
          <w:tab w:val="num" w:pos="3600"/>
        </w:tabs>
        <w:ind w:left="3600" w:hanging="360"/>
      </w:pPr>
      <w:rPr>
        <w:rFonts w:ascii="Arial" w:hAnsi="Arial" w:hint="default"/>
      </w:rPr>
    </w:lvl>
    <w:lvl w:ilvl="5" w:tplc="DFE871D0" w:tentative="1">
      <w:start w:val="1"/>
      <w:numFmt w:val="bullet"/>
      <w:lvlText w:val="•"/>
      <w:lvlJc w:val="left"/>
      <w:pPr>
        <w:tabs>
          <w:tab w:val="num" w:pos="4320"/>
        </w:tabs>
        <w:ind w:left="4320" w:hanging="360"/>
      </w:pPr>
      <w:rPr>
        <w:rFonts w:ascii="Arial" w:hAnsi="Arial" w:hint="default"/>
      </w:rPr>
    </w:lvl>
    <w:lvl w:ilvl="6" w:tplc="9A5AE7B2" w:tentative="1">
      <w:start w:val="1"/>
      <w:numFmt w:val="bullet"/>
      <w:lvlText w:val="•"/>
      <w:lvlJc w:val="left"/>
      <w:pPr>
        <w:tabs>
          <w:tab w:val="num" w:pos="5040"/>
        </w:tabs>
        <w:ind w:left="5040" w:hanging="360"/>
      </w:pPr>
      <w:rPr>
        <w:rFonts w:ascii="Arial" w:hAnsi="Arial" w:hint="default"/>
      </w:rPr>
    </w:lvl>
    <w:lvl w:ilvl="7" w:tplc="47E6C8A0" w:tentative="1">
      <w:start w:val="1"/>
      <w:numFmt w:val="bullet"/>
      <w:lvlText w:val="•"/>
      <w:lvlJc w:val="left"/>
      <w:pPr>
        <w:tabs>
          <w:tab w:val="num" w:pos="5760"/>
        </w:tabs>
        <w:ind w:left="5760" w:hanging="360"/>
      </w:pPr>
      <w:rPr>
        <w:rFonts w:ascii="Arial" w:hAnsi="Arial" w:hint="default"/>
      </w:rPr>
    </w:lvl>
    <w:lvl w:ilvl="8" w:tplc="3E36FC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CC39EE"/>
    <w:multiLevelType w:val="multilevel"/>
    <w:tmpl w:val="C22495A0"/>
    <w:lvl w:ilvl="0">
      <w:start w:val="1"/>
      <w:numFmt w:val="ideographLegalTraditional"/>
      <w:pStyle w:val="a"/>
      <w:suff w:val="space"/>
      <w:lvlText w:val="%1、"/>
      <w:lvlJc w:val="left"/>
      <w:pPr>
        <w:ind w:left="680" w:hanging="680"/>
      </w:pPr>
      <w:rPr>
        <w:rFonts w:ascii="Times New Roman" w:eastAsia="標楷體" w:hAnsi="Times New Roman" w:hint="default"/>
        <w:sz w:val="32"/>
      </w:rPr>
    </w:lvl>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 w:ilvl="4">
      <w:start w:val="1"/>
      <w:numFmt w:val="decimal"/>
      <w:pStyle w:val="10"/>
      <w:suff w:val="space"/>
      <w:lvlText w:val="（%5）"/>
      <w:lvlJc w:val="left"/>
      <w:pPr>
        <w:ind w:left="1531" w:hanging="624"/>
      </w:pPr>
      <w:rPr>
        <w:rFonts w:ascii="Times New Roman" w:eastAsia="標楷體" w:hAnsi="Times New Roman" w:hint="default"/>
        <w:b w:val="0"/>
        <w:i w:val="0"/>
        <w:sz w:val="24"/>
      </w:rPr>
    </w:lvl>
    <w:lvl w:ilvl="5">
      <w:start w:val="1"/>
      <w:numFmt w:val="upperRoman"/>
      <w:lvlText w:val="%6."/>
      <w:lvlJc w:val="left"/>
      <w:pPr>
        <w:ind w:left="2268" w:hanging="1021"/>
      </w:pPr>
      <w:rPr>
        <w:rFonts w:hint="eastAsia"/>
      </w:rPr>
    </w:lvl>
    <w:lvl w:ilvl="6">
      <w:start w:val="1"/>
      <w:numFmt w:val="upperLetter"/>
      <w:pStyle w:val="A2"/>
      <w:suff w:val="space"/>
      <w:lvlText w:val="（%7）"/>
      <w:lvlJc w:val="left"/>
      <w:pPr>
        <w:ind w:left="2381" w:hanging="1134"/>
      </w:pPr>
      <w:rPr>
        <w:rFonts w:hint="eastAsia"/>
      </w:rPr>
    </w:lvl>
    <w:lvl w:ilvl="7">
      <w:start w:val="1"/>
      <w:numFmt w:val="lowerLetter"/>
      <w:pStyle w:val="a3"/>
      <w:suff w:val="nothing"/>
      <w:lvlText w:val="%8、"/>
      <w:lvlJc w:val="left"/>
      <w:pPr>
        <w:ind w:left="3840" w:hanging="480"/>
      </w:pPr>
      <w:rPr>
        <w:rFonts w:hint="eastAsia"/>
      </w:rPr>
    </w:lvl>
    <w:lvl w:ilvl="8">
      <w:start w:val="1"/>
      <w:numFmt w:val="lowerLetter"/>
      <w:pStyle w:val="a4"/>
      <w:suff w:val="nothing"/>
      <w:lvlText w:val="(%9)"/>
      <w:lvlJc w:val="right"/>
      <w:pPr>
        <w:ind w:left="4320" w:hanging="480"/>
      </w:pPr>
      <w:rPr>
        <w:rFonts w:hint="eastAsia"/>
      </w:rPr>
    </w:lvl>
  </w:abstractNum>
  <w:abstractNum w:abstractNumId="8" w15:restartNumberingAfterBreak="0">
    <w:nsid w:val="68A66517"/>
    <w:multiLevelType w:val="hybridMultilevel"/>
    <w:tmpl w:val="3F48FEF6"/>
    <w:lvl w:ilvl="0" w:tplc="43243C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781F109A"/>
    <w:multiLevelType w:val="multilevel"/>
    <w:tmpl w:val="503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7"/>
    <w:lvlOverride w:ilvl="0">
      <w:lvl w:ilvl="0">
        <w:start w:val="1"/>
        <w:numFmt w:val="ideographLegalTraditional"/>
        <w:pStyle w:val="a"/>
        <w:suff w:val="space"/>
        <w:lvlText w:val="%1、"/>
        <w:lvlJc w:val="left"/>
        <w:pPr>
          <w:ind w:left="680" w:hanging="680"/>
        </w:pPr>
        <w:rPr>
          <w:rFonts w:ascii="Times New Roman" w:eastAsia="標楷體" w:hAnsi="Times New Roman" w:hint="default"/>
          <w:sz w:val="32"/>
        </w:rPr>
      </w:lvl>
    </w:lvlOverride>
    <w:lvlOverride w:ilvl="1">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Override>
    <w:lvlOverride w:ilvl="3">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Override>
    <w:lvlOverride w:ilvl="4">
      <w:lvl w:ilvl="4">
        <w:start w:val="1"/>
        <w:numFmt w:val="decimal"/>
        <w:pStyle w:val="10"/>
        <w:suff w:val="space"/>
        <w:lvlText w:val="（%5）"/>
        <w:lvlJc w:val="left"/>
        <w:pPr>
          <w:ind w:left="1531" w:hanging="624"/>
        </w:pPr>
        <w:rPr>
          <w:rFonts w:ascii="Times New Roman" w:eastAsia="標楷體" w:hAnsi="Times New Roman" w:hint="default"/>
          <w:b w:val="0"/>
          <w:i w:val="0"/>
          <w:sz w:val="24"/>
        </w:rPr>
      </w:lvl>
    </w:lvlOverride>
    <w:lvlOverride w:ilvl="5">
      <w:lvl w:ilvl="5">
        <w:start w:val="1"/>
        <w:numFmt w:val="upperRoman"/>
        <w:lvlText w:val="%6."/>
        <w:lvlJc w:val="left"/>
        <w:pPr>
          <w:ind w:left="2268" w:hanging="1021"/>
        </w:pPr>
        <w:rPr>
          <w:rFonts w:hint="eastAsia"/>
        </w:rPr>
      </w:lvl>
    </w:lvlOverride>
    <w:lvlOverride w:ilvl="6">
      <w:lvl w:ilvl="6">
        <w:start w:val="1"/>
        <w:numFmt w:val="upperLetter"/>
        <w:pStyle w:val="A2"/>
        <w:suff w:val="space"/>
        <w:lvlText w:val="（%7）"/>
        <w:lvlJc w:val="left"/>
        <w:pPr>
          <w:ind w:left="2381" w:hanging="1134"/>
        </w:pPr>
        <w:rPr>
          <w:rFonts w:hint="eastAsia"/>
        </w:rPr>
      </w:lvl>
    </w:lvlOverride>
    <w:lvlOverride w:ilvl="7">
      <w:lvl w:ilvl="7">
        <w:start w:val="1"/>
        <w:numFmt w:val="lowerLetter"/>
        <w:pStyle w:val="a3"/>
        <w:suff w:val="nothing"/>
        <w:lvlText w:val="%8、"/>
        <w:lvlJc w:val="left"/>
        <w:pPr>
          <w:ind w:left="3840" w:hanging="480"/>
        </w:pPr>
        <w:rPr>
          <w:rFonts w:hint="eastAsia"/>
        </w:rPr>
      </w:lvl>
    </w:lvlOverride>
    <w:lvlOverride w:ilvl="8">
      <w:lvl w:ilvl="8">
        <w:start w:val="1"/>
        <w:numFmt w:val="lowerLetter"/>
        <w:pStyle w:val="a4"/>
        <w:suff w:val="nothing"/>
        <w:lvlText w:val="(%9)"/>
        <w:lvlJc w:val="right"/>
        <w:pPr>
          <w:ind w:left="4320" w:hanging="480"/>
        </w:pPr>
        <w:rPr>
          <w:rFonts w:hint="eastAsia"/>
        </w:rPr>
      </w:lvl>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3"/>
    <w:rsid w:val="000902C9"/>
    <w:rsid w:val="000D23BF"/>
    <w:rsid w:val="00153088"/>
    <w:rsid w:val="00171057"/>
    <w:rsid w:val="001A5D62"/>
    <w:rsid w:val="002003A4"/>
    <w:rsid w:val="00267933"/>
    <w:rsid w:val="002C7830"/>
    <w:rsid w:val="002E58C5"/>
    <w:rsid w:val="003037A1"/>
    <w:rsid w:val="00351E99"/>
    <w:rsid w:val="00363BB8"/>
    <w:rsid w:val="003A6F4D"/>
    <w:rsid w:val="003B00C7"/>
    <w:rsid w:val="003F5CB6"/>
    <w:rsid w:val="00401F6D"/>
    <w:rsid w:val="0043394B"/>
    <w:rsid w:val="00434D9F"/>
    <w:rsid w:val="005651D4"/>
    <w:rsid w:val="0057065E"/>
    <w:rsid w:val="00582FE5"/>
    <w:rsid w:val="005A156E"/>
    <w:rsid w:val="00606A5F"/>
    <w:rsid w:val="006202FD"/>
    <w:rsid w:val="006667C1"/>
    <w:rsid w:val="006A1196"/>
    <w:rsid w:val="006A7EA0"/>
    <w:rsid w:val="006D3F9D"/>
    <w:rsid w:val="00700DC5"/>
    <w:rsid w:val="00783B6A"/>
    <w:rsid w:val="007D7A21"/>
    <w:rsid w:val="007F0002"/>
    <w:rsid w:val="007F4ED0"/>
    <w:rsid w:val="008508D9"/>
    <w:rsid w:val="008A0FE5"/>
    <w:rsid w:val="00922585"/>
    <w:rsid w:val="009B4699"/>
    <w:rsid w:val="009D3053"/>
    <w:rsid w:val="00A605AE"/>
    <w:rsid w:val="00A73C95"/>
    <w:rsid w:val="00AA5C06"/>
    <w:rsid w:val="00B06943"/>
    <w:rsid w:val="00B82493"/>
    <w:rsid w:val="00C80C37"/>
    <w:rsid w:val="00C942C9"/>
    <w:rsid w:val="00D37069"/>
    <w:rsid w:val="00D475BD"/>
    <w:rsid w:val="00D57815"/>
    <w:rsid w:val="00D825F6"/>
    <w:rsid w:val="00D86889"/>
    <w:rsid w:val="00DB089E"/>
    <w:rsid w:val="00E06E38"/>
    <w:rsid w:val="00E43DF9"/>
    <w:rsid w:val="00E55D08"/>
    <w:rsid w:val="00E95F72"/>
    <w:rsid w:val="00F81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84F9"/>
  <w15:chartTrackingRefBased/>
  <w15:docId w15:val="{D279B5F5-AA75-456B-82BD-8EC355F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D3053"/>
    <w:pPr>
      <w:widowControl w:val="0"/>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9D3053"/>
    <w:pPr>
      <w:ind w:leftChars="200" w:left="480"/>
    </w:pPr>
  </w:style>
  <w:style w:type="character" w:customStyle="1" w:styleId="aa">
    <w:name w:val="清單段落 字元"/>
    <w:basedOn w:val="a6"/>
    <w:link w:val="a9"/>
    <w:uiPriority w:val="34"/>
    <w:rsid w:val="009D3053"/>
  </w:style>
  <w:style w:type="paragraph" w:customStyle="1" w:styleId="10">
    <w:name w:val="(1)"/>
    <w:basedOn w:val="a9"/>
    <w:link w:val="11"/>
    <w:qFormat/>
    <w:rsid w:val="009D3053"/>
    <w:pPr>
      <w:numPr>
        <w:ilvl w:val="4"/>
        <w:numId w:val="3"/>
      </w:numPr>
      <w:ind w:leftChars="0" w:left="0"/>
      <w:jc w:val="both"/>
    </w:pPr>
    <w:rPr>
      <w:rFonts w:ascii="Times New Roman" w:eastAsia="標楷體" w:hAnsi="Times New Roman"/>
    </w:rPr>
  </w:style>
  <w:style w:type="character" w:customStyle="1" w:styleId="11">
    <w:name w:val="(1) 字元"/>
    <w:basedOn w:val="aa"/>
    <w:link w:val="10"/>
    <w:rsid w:val="009D3053"/>
    <w:rPr>
      <w:rFonts w:ascii="Times New Roman" w:eastAsia="標楷體" w:hAnsi="Times New Roman"/>
    </w:rPr>
  </w:style>
  <w:style w:type="paragraph" w:customStyle="1" w:styleId="A2">
    <w:name w:val="(A)"/>
    <w:basedOn w:val="a5"/>
    <w:qFormat/>
    <w:rsid w:val="009D3053"/>
    <w:pPr>
      <w:numPr>
        <w:ilvl w:val="6"/>
        <w:numId w:val="3"/>
      </w:numPr>
    </w:pPr>
    <w:rPr>
      <w:rFonts w:ascii="Times New Roman" w:eastAsia="標楷體" w:hAnsi="Times New Roman"/>
    </w:rPr>
  </w:style>
  <w:style w:type="paragraph" w:customStyle="1" w:styleId="a4">
    <w:name w:val="(a)"/>
    <w:basedOn w:val="A2"/>
    <w:qFormat/>
    <w:rsid w:val="009D3053"/>
    <w:pPr>
      <w:numPr>
        <w:ilvl w:val="8"/>
      </w:numPr>
    </w:pPr>
  </w:style>
  <w:style w:type="paragraph" w:customStyle="1" w:styleId="a1">
    <w:name w:val="(一)"/>
    <w:basedOn w:val="a5"/>
    <w:qFormat/>
    <w:rsid w:val="009D3053"/>
    <w:pPr>
      <w:numPr>
        <w:ilvl w:val="2"/>
        <w:numId w:val="3"/>
      </w:numPr>
      <w:jc w:val="both"/>
    </w:pPr>
    <w:rPr>
      <w:rFonts w:ascii="Times New Roman" w:eastAsia="標楷體" w:hAnsi="Times New Roman"/>
      <w:sz w:val="28"/>
    </w:rPr>
  </w:style>
  <w:style w:type="paragraph" w:customStyle="1" w:styleId="1">
    <w:name w:val="1、"/>
    <w:basedOn w:val="a5"/>
    <w:link w:val="12"/>
    <w:qFormat/>
    <w:rsid w:val="009D3053"/>
    <w:pPr>
      <w:numPr>
        <w:ilvl w:val="3"/>
        <w:numId w:val="3"/>
      </w:numPr>
    </w:pPr>
    <w:rPr>
      <w:rFonts w:ascii="Times New Roman" w:eastAsia="標楷體" w:hAnsi="Times New Roman"/>
      <w:sz w:val="26"/>
    </w:rPr>
  </w:style>
  <w:style w:type="character" w:customStyle="1" w:styleId="12">
    <w:name w:val="1、 字元"/>
    <w:basedOn w:val="aa"/>
    <w:link w:val="1"/>
    <w:rsid w:val="009D3053"/>
    <w:rPr>
      <w:rFonts w:ascii="Times New Roman" w:eastAsia="標楷體" w:hAnsi="Times New Roman"/>
      <w:sz w:val="26"/>
    </w:rPr>
  </w:style>
  <w:style w:type="paragraph" w:customStyle="1" w:styleId="a3">
    <w:name w:val="a、"/>
    <w:basedOn w:val="A2"/>
    <w:qFormat/>
    <w:rsid w:val="009D3053"/>
    <w:pPr>
      <w:numPr>
        <w:ilvl w:val="7"/>
      </w:numPr>
    </w:pPr>
  </w:style>
  <w:style w:type="paragraph" w:customStyle="1" w:styleId="a0">
    <w:name w:val="一、"/>
    <w:basedOn w:val="a5"/>
    <w:next w:val="a1"/>
    <w:qFormat/>
    <w:rsid w:val="009D3053"/>
    <w:pPr>
      <w:numPr>
        <w:ilvl w:val="1"/>
        <w:numId w:val="3"/>
      </w:numPr>
      <w:jc w:val="both"/>
    </w:pPr>
    <w:rPr>
      <w:rFonts w:ascii="Times New Roman" w:eastAsia="標楷體" w:hAnsi="Times New Roman"/>
      <w:sz w:val="30"/>
    </w:rPr>
  </w:style>
  <w:style w:type="paragraph" w:customStyle="1" w:styleId="a">
    <w:name w:val="壹"/>
    <w:basedOn w:val="a5"/>
    <w:next w:val="a0"/>
    <w:qFormat/>
    <w:rsid w:val="009D3053"/>
    <w:pPr>
      <w:numPr>
        <w:numId w:val="3"/>
      </w:numPr>
    </w:pPr>
    <w:rPr>
      <w:rFonts w:ascii="Times New Roman" w:eastAsia="標楷體" w:hAnsi="Times New Roman"/>
      <w:sz w:val="32"/>
    </w:rPr>
  </w:style>
  <w:style w:type="paragraph" w:styleId="Web">
    <w:name w:val="Normal (Web)"/>
    <w:basedOn w:val="a5"/>
    <w:unhideWhenUsed/>
    <w:rsid w:val="009D305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7"/>
    <w:uiPriority w:val="39"/>
    <w:rsid w:val="009D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5"/>
    <w:link w:val="ad"/>
    <w:uiPriority w:val="99"/>
    <w:unhideWhenUsed/>
    <w:rsid w:val="00582FE5"/>
    <w:pPr>
      <w:tabs>
        <w:tab w:val="center" w:pos="4153"/>
        <w:tab w:val="right" w:pos="8306"/>
      </w:tabs>
      <w:snapToGrid w:val="0"/>
    </w:pPr>
    <w:rPr>
      <w:sz w:val="20"/>
      <w:szCs w:val="20"/>
    </w:rPr>
  </w:style>
  <w:style w:type="character" w:customStyle="1" w:styleId="ad">
    <w:name w:val="頁首 字元"/>
    <w:basedOn w:val="a6"/>
    <w:link w:val="ac"/>
    <w:uiPriority w:val="99"/>
    <w:rsid w:val="00582FE5"/>
    <w:rPr>
      <w:sz w:val="20"/>
      <w:szCs w:val="20"/>
    </w:rPr>
  </w:style>
  <w:style w:type="paragraph" w:styleId="ae">
    <w:name w:val="footer"/>
    <w:basedOn w:val="a5"/>
    <w:link w:val="af"/>
    <w:uiPriority w:val="99"/>
    <w:unhideWhenUsed/>
    <w:rsid w:val="00582FE5"/>
    <w:pPr>
      <w:tabs>
        <w:tab w:val="center" w:pos="4153"/>
        <w:tab w:val="right" w:pos="8306"/>
      </w:tabs>
      <w:snapToGrid w:val="0"/>
    </w:pPr>
    <w:rPr>
      <w:sz w:val="20"/>
      <w:szCs w:val="20"/>
    </w:rPr>
  </w:style>
  <w:style w:type="character" w:customStyle="1" w:styleId="af">
    <w:name w:val="頁尾 字元"/>
    <w:basedOn w:val="a6"/>
    <w:link w:val="ae"/>
    <w:uiPriority w:val="99"/>
    <w:rsid w:val="00582FE5"/>
    <w:rPr>
      <w:sz w:val="20"/>
      <w:szCs w:val="20"/>
    </w:rPr>
  </w:style>
  <w:style w:type="paragraph" w:styleId="af0">
    <w:name w:val="Balloon Text"/>
    <w:basedOn w:val="a5"/>
    <w:link w:val="af1"/>
    <w:uiPriority w:val="99"/>
    <w:semiHidden/>
    <w:unhideWhenUsed/>
    <w:rsid w:val="00700DC5"/>
    <w:rPr>
      <w:rFonts w:asciiTheme="majorHAnsi" w:eastAsiaTheme="majorEastAsia" w:hAnsiTheme="majorHAnsi" w:cstheme="majorBidi"/>
      <w:sz w:val="18"/>
      <w:szCs w:val="18"/>
    </w:rPr>
  </w:style>
  <w:style w:type="character" w:customStyle="1" w:styleId="af1">
    <w:name w:val="註解方塊文字 字元"/>
    <w:basedOn w:val="a6"/>
    <w:link w:val="af0"/>
    <w:uiPriority w:val="99"/>
    <w:semiHidden/>
    <w:rsid w:val="00700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87C2-02C7-4D6E-85AF-944CADC0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2021-09-27T03:31:00Z</cp:lastPrinted>
  <dcterms:created xsi:type="dcterms:W3CDTF">2021-09-23T06:02:00Z</dcterms:created>
  <dcterms:modified xsi:type="dcterms:W3CDTF">2021-09-28T00:33:00Z</dcterms:modified>
</cp:coreProperties>
</file>